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7D80" w14:textId="62B8BE0A" w:rsidR="009F34FA" w:rsidRDefault="009C7492" w:rsidP="009F34FA">
      <w:pPr>
        <w:rPr>
          <w:rFonts w:ascii="Arial" w:hAnsi="Arial" w:cs="Arial"/>
          <w:b/>
          <w:bCs/>
        </w:rPr>
      </w:pPr>
      <w:r w:rsidRPr="009F34FA">
        <w:rPr>
          <w:rFonts w:ascii="Arial" w:hAnsi="Arial" w:cs="Arial"/>
          <w:b/>
          <w:bCs/>
        </w:rPr>
        <w:t xml:space="preserve">SEZNAM PRACOVIŠŤ ÚŘADU PRÁCE </w:t>
      </w:r>
      <w:r w:rsidR="00C70156">
        <w:rPr>
          <w:rFonts w:ascii="Arial" w:hAnsi="Arial" w:cs="Arial"/>
          <w:b/>
          <w:bCs/>
        </w:rPr>
        <w:t xml:space="preserve">ČR </w:t>
      </w:r>
      <w:r w:rsidRPr="009F34FA">
        <w:rPr>
          <w:rFonts w:ascii="Arial" w:hAnsi="Arial" w:cs="Arial"/>
          <w:b/>
          <w:bCs/>
        </w:rPr>
        <w:t>V KRAJI VYSOČINA</w:t>
      </w:r>
    </w:p>
    <w:p w14:paraId="3E5EFC84" w14:textId="66C871A1" w:rsidR="0052547C" w:rsidRPr="009F34FA" w:rsidRDefault="009F34FA" w:rsidP="009F34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9C7492" w:rsidRPr="009F34FA">
        <w:rPr>
          <w:rFonts w:ascii="Arial" w:hAnsi="Arial" w:cs="Arial"/>
          <w:b/>
          <w:bCs/>
        </w:rPr>
        <w:t> AGEND</w:t>
      </w:r>
      <w:r>
        <w:rPr>
          <w:rFonts w:ascii="Arial" w:hAnsi="Arial" w:cs="Arial"/>
          <w:b/>
          <w:bCs/>
        </w:rPr>
        <w:t>A</w:t>
      </w:r>
      <w:r w:rsidR="009C7492" w:rsidRPr="009F34FA">
        <w:rPr>
          <w:rFonts w:ascii="Arial" w:hAnsi="Arial" w:cs="Arial"/>
          <w:b/>
          <w:bCs/>
        </w:rPr>
        <w:t xml:space="preserve"> HMOTNÉ NOUZE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717"/>
        <w:gridCol w:w="2410"/>
      </w:tblGrid>
      <w:tr w:rsidR="009F34FA" w:rsidRPr="009F34FA" w14:paraId="6F7EF548" w14:textId="77777777" w:rsidTr="009F34FA">
        <w:trPr>
          <w:trHeight w:val="5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F7DA14" w14:textId="77777777" w:rsidR="009F34FA" w:rsidRPr="009F34FA" w:rsidRDefault="009F34FA" w:rsidP="009F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PRACOVIŠTĚ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75FC92" w14:textId="77777777" w:rsidR="009F34FA" w:rsidRPr="009F34FA" w:rsidRDefault="009F34FA" w:rsidP="009F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ADRESA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673593" w14:textId="77777777" w:rsidR="009F34FA" w:rsidRPr="009F34FA" w:rsidRDefault="009F34FA" w:rsidP="009F3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</w:tr>
      <w:tr w:rsidR="009F34FA" w:rsidRPr="009F34FA" w14:paraId="520C02F3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3CA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Havlíčkův Brod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2B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Jihlavská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94F" w14:textId="37913347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950 114 331</w:t>
            </w:r>
          </w:p>
        </w:tc>
      </w:tr>
      <w:tr w:rsidR="009F34FA" w:rsidRPr="009F34FA" w14:paraId="7498E169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9A8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Chotěboř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2A8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Krále Jana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B97" w14:textId="0F19C614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950 114 205</w:t>
            </w:r>
          </w:p>
        </w:tc>
      </w:tr>
      <w:tr w:rsidR="009F34FA" w:rsidRPr="009F34FA" w14:paraId="2F8A5879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62B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Ledeč nad Sázavou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E2F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Husovo náměstí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849C" w14:textId="6AD09905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950 114 210</w:t>
            </w:r>
          </w:p>
        </w:tc>
      </w:tr>
      <w:tr w:rsidR="009F34FA" w:rsidRPr="009F34FA" w14:paraId="65DE6B7C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0E9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Světlá nad Sázavou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B5F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náměstí Trčků z Lípy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5799" w14:textId="5F8B5804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950 114 210</w:t>
            </w:r>
          </w:p>
        </w:tc>
      </w:tr>
      <w:tr w:rsidR="009F34FA" w:rsidRPr="009F34FA" w14:paraId="0A01E886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6B4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Jihlava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C71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Brtnická 2531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03E" w14:textId="7FBC6D63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950 123 297</w:t>
            </w:r>
          </w:p>
        </w:tc>
      </w:tr>
      <w:tr w:rsidR="009F34FA" w:rsidRPr="009F34FA" w14:paraId="716667E1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2AC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Polná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77C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Varhánkova</w:t>
            </w:r>
            <w:proofErr w:type="spellEnd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 xml:space="preserve">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FF6" w14:textId="7ABD6A4B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950 123 262</w:t>
            </w:r>
          </w:p>
        </w:tc>
      </w:tr>
      <w:tr w:rsidR="009F34FA" w:rsidRPr="009F34FA" w14:paraId="6398B7E2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28F0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Třešť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3EF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Revoluční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039" w14:textId="4FA3BED9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950 123 214</w:t>
            </w:r>
          </w:p>
        </w:tc>
      </w:tr>
      <w:tr w:rsidR="009F34FA" w:rsidRPr="009F34FA" w14:paraId="7E72EBA2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662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Telč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346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Slavatovská</w:t>
            </w:r>
            <w:proofErr w:type="spellEnd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 xml:space="preserve">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012" w14:textId="57DD718F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950 123 214</w:t>
            </w:r>
          </w:p>
        </w:tc>
      </w:tr>
      <w:tr w:rsidR="009F34FA" w:rsidRPr="009F34FA" w14:paraId="18933688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F6E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Humpolec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FE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Příčná 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8C1" w14:textId="655A55E9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950 145 200</w:t>
            </w:r>
          </w:p>
        </w:tc>
      </w:tr>
      <w:tr w:rsidR="009F34FA" w:rsidRPr="009F34FA" w14:paraId="7810DFEE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0E4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Pelhřimov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E197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Pražská 2462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3E0" w14:textId="559EB91D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950 145 502</w:t>
            </w:r>
          </w:p>
        </w:tc>
      </w:tr>
      <w:tr w:rsidR="009F34FA" w:rsidRPr="009F34FA" w14:paraId="0D3DBC5A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935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Moravské Budějovice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67E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Husova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CF0" w14:textId="453075D6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950 169 500</w:t>
            </w:r>
          </w:p>
        </w:tc>
      </w:tr>
      <w:tr w:rsidR="009F34FA" w:rsidRPr="009F34FA" w14:paraId="5C1B4ADB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713C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Náměšť nad Oslavou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C88A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Palackého 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362" w14:textId="6F256696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950 169 655</w:t>
            </w:r>
          </w:p>
        </w:tc>
      </w:tr>
      <w:tr w:rsidR="009F34FA" w:rsidRPr="009F34FA" w14:paraId="41765251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EC0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Jaroměřice nad Rokytnou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165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nám. Míru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1FE" w14:textId="08DD6C27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950 169 517</w:t>
            </w:r>
          </w:p>
        </w:tc>
      </w:tr>
      <w:tr w:rsidR="009F34FA" w:rsidRPr="009F34FA" w14:paraId="30EB20A1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D7B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Třebíč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E2A5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Masarykovo nám.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A43" w14:textId="318AB7C3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950 169 575</w:t>
            </w:r>
          </w:p>
        </w:tc>
      </w:tr>
      <w:tr w:rsidR="009F34FA" w:rsidRPr="009F34FA" w14:paraId="7039D581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6BB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Bystřice nad Pernštejnem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6065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Masarykovo náměstí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214" w14:textId="31B87208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950 177 210</w:t>
            </w:r>
          </w:p>
        </w:tc>
      </w:tr>
      <w:tr w:rsidR="009F34FA" w:rsidRPr="009F34FA" w14:paraId="3D709FD3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790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Nové Město na Moravě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F955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Vratislavovo náměstí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2FB" w14:textId="0BFB6D9C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950 177 230</w:t>
            </w:r>
          </w:p>
        </w:tc>
      </w:tr>
      <w:tr w:rsidR="009F34FA" w:rsidRPr="009F34FA" w14:paraId="63C3B8B1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36EC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Velká Bíteš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CA56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Masarykovo náměstí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D79" w14:textId="47A89ED6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950 177 259</w:t>
            </w:r>
          </w:p>
        </w:tc>
      </w:tr>
      <w:tr w:rsidR="009F34FA" w:rsidRPr="009F34FA" w14:paraId="4904BC6F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10E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Velké Meziříčí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F5C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Hornoměstská</w:t>
            </w:r>
            <w:proofErr w:type="spellEnd"/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 xml:space="preserve"> 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E20" w14:textId="2AE2552E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950 177 259</w:t>
            </w:r>
          </w:p>
        </w:tc>
      </w:tr>
      <w:tr w:rsidR="009F34FA" w:rsidRPr="009F34FA" w14:paraId="51C2967C" w14:textId="77777777" w:rsidTr="009F34F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D13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Žďár nad Sázavou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811" w14:textId="77777777" w:rsidR="009F34FA" w:rsidRPr="009F34FA" w:rsidRDefault="009F34FA" w:rsidP="009F34F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9F34FA">
              <w:rPr>
                <w:rFonts w:ascii="Arial" w:eastAsia="Times New Roman" w:hAnsi="Arial" w:cs="Arial"/>
                <w:sz w:val="22"/>
                <w:lang w:eastAsia="cs-CZ"/>
              </w:rPr>
              <w:t>Strojírenská 2210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009" w14:textId="47EA8C98" w:rsidR="009F34FA" w:rsidRPr="009F34FA" w:rsidRDefault="009F34FA" w:rsidP="009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</w:pPr>
            <w:r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 xml:space="preserve">+420 </w:t>
            </w:r>
            <w:r w:rsidRPr="009F34FA">
              <w:rPr>
                <w:rFonts w:ascii="Arial" w:eastAsia="Times New Roman" w:hAnsi="Arial" w:cs="Arial"/>
                <w:color w:val="393939"/>
                <w:sz w:val="22"/>
                <w:lang w:eastAsia="cs-CZ"/>
              </w:rPr>
              <w:t>950 177 500</w:t>
            </w:r>
          </w:p>
        </w:tc>
      </w:tr>
    </w:tbl>
    <w:p w14:paraId="30EA1A6F" w14:textId="2004E6BF" w:rsidR="009F34FA" w:rsidRDefault="009F34FA" w:rsidP="004C79A4"/>
    <w:p w14:paraId="38CD3E2A" w14:textId="0D503367" w:rsidR="004677B0" w:rsidRDefault="009C7492" w:rsidP="004C79A4">
      <w:pPr>
        <w:rPr>
          <w:rFonts w:ascii="Arial" w:eastAsia="Times New Roman" w:hAnsi="Arial" w:cs="Arial"/>
          <w:b/>
          <w:bCs/>
          <w:caps/>
          <w:color w:val="393939"/>
          <w:spacing w:val="9"/>
          <w:sz w:val="23"/>
          <w:szCs w:val="23"/>
          <w:lang w:eastAsia="cs-CZ"/>
        </w:rPr>
      </w:pPr>
      <w:r w:rsidRPr="004677B0">
        <w:rPr>
          <w:rFonts w:ascii="Arial" w:eastAsia="Times New Roman" w:hAnsi="Arial" w:cs="Arial"/>
          <w:b/>
          <w:bCs/>
          <w:caps/>
          <w:color w:val="393939"/>
          <w:spacing w:val="9"/>
          <w:sz w:val="23"/>
          <w:szCs w:val="23"/>
          <w:lang w:eastAsia="cs-CZ"/>
        </w:rPr>
        <w:t>ÚŘEDNÍ HODINY</w:t>
      </w:r>
      <w:r w:rsidR="009F34FA">
        <w:rPr>
          <w:rFonts w:ascii="Arial" w:eastAsia="Times New Roman" w:hAnsi="Arial" w:cs="Arial"/>
          <w:b/>
          <w:bCs/>
          <w:caps/>
          <w:color w:val="393939"/>
          <w:spacing w:val="9"/>
          <w:sz w:val="23"/>
          <w:szCs w:val="23"/>
          <w:lang w:eastAsia="cs-CZ"/>
        </w:rPr>
        <w:t xml:space="preserve"> úŘADU PRÁCE</w:t>
      </w:r>
    </w:p>
    <w:tbl>
      <w:tblPr>
        <w:tblW w:w="4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70"/>
        <w:gridCol w:w="284"/>
        <w:gridCol w:w="960"/>
        <w:gridCol w:w="954"/>
        <w:gridCol w:w="6"/>
      </w:tblGrid>
      <w:tr w:rsidR="009C7492" w:rsidRPr="009C7492" w14:paraId="6762EAE9" w14:textId="77777777" w:rsidTr="009F34F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BEA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PONDĚLÍ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DB2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8:00 - 12:00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216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989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13:00 - 17:00</w:t>
            </w:r>
          </w:p>
        </w:tc>
      </w:tr>
      <w:tr w:rsidR="009C7492" w:rsidRPr="009C7492" w14:paraId="2CDC2757" w14:textId="77777777" w:rsidTr="009F34F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D4C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ÚTERÝ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1BA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8:00 - 11:00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3399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50F" w14:textId="77777777" w:rsidR="009C7492" w:rsidRPr="009C7492" w:rsidRDefault="009C7492" w:rsidP="009F34FA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712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492" w:rsidRPr="009C7492" w14:paraId="484C80E1" w14:textId="77777777" w:rsidTr="009F34F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A5E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STŘEDA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FBF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8:00 - 12:00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3AF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D7D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13:00 - 17:00</w:t>
            </w:r>
          </w:p>
        </w:tc>
      </w:tr>
      <w:tr w:rsidR="009C7492" w:rsidRPr="009C7492" w14:paraId="3B5F1FD2" w14:textId="77777777" w:rsidTr="009F34F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19E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ČTVRTEK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7FC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8:00 - 11:00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35D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84D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0302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492" w:rsidRPr="009C7492" w14:paraId="360CEB96" w14:textId="77777777" w:rsidTr="009F34FA">
        <w:trPr>
          <w:gridAfter w:val="1"/>
          <w:wAfter w:w="6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8B1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PÁTEK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A22" w14:textId="77777777" w:rsidR="009C7492" w:rsidRPr="009C7492" w:rsidRDefault="009C7492" w:rsidP="009C7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C74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8:00 - 11:00</w:t>
            </w:r>
          </w:p>
        </w:tc>
        <w:tc>
          <w:tcPr>
            <w:tcW w:w="21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56EF" w14:textId="77777777" w:rsidR="009C7492" w:rsidRPr="009C7492" w:rsidRDefault="009C7492" w:rsidP="009F34FA">
            <w:pPr>
              <w:spacing w:after="0" w:line="240" w:lineRule="auto"/>
              <w:ind w:left="-65"/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</w:pPr>
            <w:r w:rsidRPr="009C7492"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  <w:t>(pouze pro evidenci nových uchazečů o zaměstnání a podání žádostí o mimořádnou okamžitou pomoc)</w:t>
            </w:r>
          </w:p>
        </w:tc>
      </w:tr>
      <w:tr w:rsidR="009C7492" w:rsidRPr="009C7492" w14:paraId="4F3B76E1" w14:textId="77777777" w:rsidTr="009F34FA">
        <w:trPr>
          <w:gridAfter w:val="1"/>
          <w:wAfter w:w="6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E63" w14:textId="77777777" w:rsidR="009C7492" w:rsidRPr="009C7492" w:rsidRDefault="009C7492" w:rsidP="009C7492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E17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CED4" w14:textId="77777777" w:rsidR="009C7492" w:rsidRPr="009C7492" w:rsidRDefault="009C7492" w:rsidP="009C7492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</w:pPr>
          </w:p>
        </w:tc>
      </w:tr>
      <w:tr w:rsidR="009C7492" w:rsidRPr="009C7492" w14:paraId="743DB7B3" w14:textId="77777777" w:rsidTr="009F34FA">
        <w:trPr>
          <w:gridAfter w:val="1"/>
          <w:wAfter w:w="6" w:type="dxa"/>
          <w:trHeight w:val="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7ABE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F2C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00DCA" w14:textId="77777777" w:rsidR="009C7492" w:rsidRPr="009C7492" w:rsidRDefault="009C7492" w:rsidP="009C7492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</w:pPr>
          </w:p>
        </w:tc>
      </w:tr>
      <w:tr w:rsidR="009C7492" w:rsidRPr="009C7492" w14:paraId="7E22391E" w14:textId="77777777" w:rsidTr="009F34FA">
        <w:trPr>
          <w:gridAfter w:val="1"/>
          <w:wAfter w:w="6" w:type="dxa"/>
          <w:trHeight w:val="4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C81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D9F" w14:textId="77777777" w:rsidR="009C7492" w:rsidRPr="009C7492" w:rsidRDefault="009C7492" w:rsidP="009C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4B0DF" w14:textId="77777777" w:rsidR="009C7492" w:rsidRPr="009C7492" w:rsidRDefault="009C7492" w:rsidP="009C7492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18"/>
                <w:szCs w:val="18"/>
                <w:lang w:eastAsia="cs-CZ"/>
              </w:rPr>
            </w:pPr>
          </w:p>
        </w:tc>
      </w:tr>
    </w:tbl>
    <w:p w14:paraId="27814A05" w14:textId="0C20769E" w:rsidR="004677B0" w:rsidRDefault="004677B0" w:rsidP="004C79A4"/>
    <w:p w14:paraId="5473453E" w14:textId="0A84FF7B" w:rsidR="009F34FA" w:rsidRPr="00765CDC" w:rsidRDefault="003E7E4A" w:rsidP="004C79A4">
      <w:pPr>
        <w:rPr>
          <w:rFonts w:ascii="Arial" w:hAnsi="Arial" w:cs="Arial"/>
        </w:rPr>
      </w:pPr>
      <w:hyperlink r:id="rId9" w:history="1">
        <w:r w:rsidR="009F34FA" w:rsidRPr="00765CDC">
          <w:rPr>
            <w:rStyle w:val="Hypertextovodkaz"/>
            <w:rFonts w:ascii="Arial" w:hAnsi="Arial" w:cs="Arial"/>
          </w:rPr>
          <w:t>www.uradprace.cz</w:t>
        </w:r>
      </w:hyperlink>
      <w:r w:rsidR="009F34FA" w:rsidRPr="00765CDC">
        <w:rPr>
          <w:rFonts w:ascii="Arial" w:hAnsi="Arial" w:cs="Arial"/>
        </w:rPr>
        <w:t xml:space="preserve"> </w:t>
      </w:r>
    </w:p>
    <w:sectPr w:rsidR="009F34FA" w:rsidRPr="00765CDC" w:rsidSect="00A20FF1">
      <w:headerReference w:type="default" r:id="rId10"/>
      <w:footerReference w:type="default" r:id="rId11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9F9E" w14:textId="77777777" w:rsidR="00681E26" w:rsidRDefault="00681E26" w:rsidP="00D772EE">
      <w:pPr>
        <w:spacing w:after="0" w:line="240" w:lineRule="auto"/>
      </w:pPr>
      <w:r>
        <w:separator/>
      </w:r>
    </w:p>
  </w:endnote>
  <w:endnote w:type="continuationSeparator" w:id="0">
    <w:p w14:paraId="35E9F70F" w14:textId="77777777" w:rsidR="00681E26" w:rsidRDefault="00681E26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F7D5" w14:textId="1FC5C987" w:rsidR="00D772EE" w:rsidRPr="00594AB6" w:rsidRDefault="00D772EE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>Tel.: 950 1</w:t>
    </w:r>
    <w:r w:rsidR="00206080">
      <w:rPr>
        <w:rFonts w:ascii="Calibri" w:hAnsi="Calibri" w:cs="Calibri"/>
        <w:color w:val="auto"/>
        <w:sz w:val="20"/>
        <w:szCs w:val="20"/>
        <w:lang w:val="cs-CZ"/>
      </w:rPr>
      <w:t>23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 </w:t>
    </w:r>
    <w:r w:rsidR="00206080">
      <w:rPr>
        <w:rFonts w:ascii="Calibri" w:hAnsi="Calibri" w:cs="Calibri"/>
        <w:color w:val="auto"/>
        <w:sz w:val="20"/>
        <w:szCs w:val="20"/>
        <w:lang w:val="cs-CZ"/>
      </w:rPr>
      <w:t>1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11 | Fax: 950 </w:t>
    </w:r>
    <w:r w:rsidR="00F528E2">
      <w:rPr>
        <w:rFonts w:ascii="Calibri" w:hAnsi="Calibri" w:cs="Calibri"/>
        <w:color w:val="auto"/>
        <w:sz w:val="20"/>
        <w:szCs w:val="20"/>
        <w:lang w:val="cs-CZ"/>
      </w:rPr>
      <w:t xml:space="preserve">123 </w:t>
    </w:r>
    <w:r w:rsidR="009C7492">
      <w:rPr>
        <w:rFonts w:ascii="Calibri" w:hAnsi="Calibri" w:cs="Calibri"/>
        <w:color w:val="auto"/>
        <w:sz w:val="20"/>
        <w:szCs w:val="20"/>
        <w:lang w:val="cs-CZ"/>
      </w:rPr>
      <w:t>111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 DS:</w:t>
    </w:r>
    <w:r w:rsidRPr="00B34D26">
      <w:rPr>
        <w:rFonts w:asciiTheme="minorHAnsi" w:hAnsiTheme="minorHAnsi" w:cstheme="minorHAnsi"/>
        <w:color w:val="auto"/>
        <w:sz w:val="20"/>
        <w:szCs w:val="20"/>
        <w:lang w:val="cs-CZ"/>
      </w:rPr>
      <w:t xml:space="preserve"> </w:t>
    </w:r>
    <w:r w:rsidR="00B34D26" w:rsidRPr="00B34D26">
      <w:rPr>
        <w:rFonts w:asciiTheme="minorHAnsi" w:hAnsiTheme="minorHAnsi" w:cstheme="minorHAnsi"/>
        <w:sz w:val="20"/>
        <w:szCs w:val="20"/>
      </w:rPr>
      <w:t>7u6zppn</w:t>
    </w:r>
    <w:r w:rsidR="00594AB6" w:rsidRPr="00594AB6">
      <w:rPr>
        <w:rFonts w:ascii="Calibri" w:hAnsi="Calibri" w:cs="Calibri"/>
        <w:color w:val="auto"/>
        <w:sz w:val="20"/>
        <w:szCs w:val="20"/>
        <w:lang w:val="cs-CZ"/>
      </w:rPr>
      <w:t xml:space="preserve"> | bankovní spojení: CNB</w:t>
    </w:r>
    <w:r w:rsidR="006208C9">
      <w:rPr>
        <w:rFonts w:ascii="Calibri" w:hAnsi="Calibri" w:cs="Calibri"/>
        <w:color w:val="auto"/>
        <w:sz w:val="20"/>
        <w:szCs w:val="20"/>
        <w:lang w:val="cs-CZ"/>
      </w:rPr>
      <w:t xml:space="preserve">, pobočka </w:t>
    </w:r>
    <w:proofErr w:type="gramStart"/>
    <w:r w:rsidR="006208C9">
      <w:rPr>
        <w:rFonts w:ascii="Calibri" w:hAnsi="Calibri" w:cs="Calibri"/>
        <w:color w:val="auto"/>
        <w:sz w:val="20"/>
        <w:szCs w:val="20"/>
        <w:lang w:val="cs-CZ"/>
      </w:rPr>
      <w:t xml:space="preserve">Brno, </w:t>
    </w:r>
    <w:r w:rsidR="00F528E2" w:rsidRPr="00F528E2">
      <w:rPr>
        <w:rFonts w:asciiTheme="minorHAnsi" w:hAnsiTheme="minorHAnsi" w:cstheme="minorHAnsi"/>
        <w:bCs/>
        <w:sz w:val="20"/>
        <w:szCs w:val="20"/>
      </w:rPr>
      <w:t xml:space="preserve"> 37822681</w:t>
    </w:r>
    <w:proofErr w:type="gramEnd"/>
    <w:r w:rsidR="00F528E2" w:rsidRPr="00F528E2">
      <w:rPr>
        <w:rFonts w:asciiTheme="minorHAnsi" w:hAnsiTheme="minorHAnsi" w:cstheme="minorHAnsi"/>
        <w:bCs/>
        <w:sz w:val="20"/>
        <w:szCs w:val="20"/>
      </w:rPr>
      <w:t xml:space="preserve"> /0710</w:t>
    </w:r>
    <w:r w:rsidR="00022CB1">
      <w:rPr>
        <w:rFonts w:asciiTheme="minorHAnsi" w:hAnsiTheme="minorHAnsi" w:cstheme="minorHAnsi"/>
        <w:bCs/>
        <w:sz w:val="20"/>
        <w:szCs w:val="20"/>
      </w:rPr>
      <w:t xml:space="preserve"> </w:t>
    </w:r>
    <w:r w:rsidR="00022CB1" w:rsidRPr="00594AB6">
      <w:rPr>
        <w:rFonts w:ascii="Calibri" w:hAnsi="Calibri" w:cs="Calibri"/>
        <w:color w:val="auto"/>
        <w:sz w:val="20"/>
        <w:szCs w:val="20"/>
        <w:lang w:val="cs-CZ"/>
      </w:rPr>
      <w:t>|</w:t>
    </w:r>
  </w:p>
  <w:p w14:paraId="382A6253" w14:textId="6921BD53" w:rsidR="00A20FF1" w:rsidRPr="00594AB6" w:rsidRDefault="00022CB1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>|</w:t>
    </w:r>
    <w:r>
      <w:rPr>
        <w:rFonts w:ascii="Calibri" w:hAnsi="Calibri" w:cs="Calibri"/>
        <w:color w:val="auto"/>
        <w:sz w:val="20"/>
        <w:szCs w:val="20"/>
        <w:lang w:val="cs-CZ"/>
      </w:rPr>
      <w:t xml:space="preserve"> </w:t>
    </w:r>
    <w:r w:rsidR="00594AB6" w:rsidRPr="00594AB6">
      <w:rPr>
        <w:rFonts w:ascii="Calibri" w:hAnsi="Calibri" w:cs="Calibri"/>
        <w:color w:val="auto"/>
        <w:sz w:val="20"/>
        <w:szCs w:val="20"/>
        <w:lang w:val="cs-CZ"/>
      </w:rPr>
      <w:t xml:space="preserve">e-mail: </w:t>
    </w:r>
    <w:hyperlink r:id="rId1" w:history="1">
      <w:r w:rsidR="00327278" w:rsidRPr="007104D9">
        <w:rPr>
          <w:rStyle w:val="Hypertextovodkaz"/>
          <w:rFonts w:asciiTheme="minorHAnsi" w:hAnsiTheme="minorHAnsi" w:cstheme="minorHAnsi"/>
          <w:sz w:val="20"/>
          <w:szCs w:val="20"/>
        </w:rPr>
        <w:t>podatelna.ji@uradprace.cz</w:t>
      </w:r>
    </w:hyperlink>
    <w:r w:rsidR="00594AB6" w:rsidRPr="00594AB6">
      <w:rPr>
        <w:rFonts w:ascii="Calibri" w:hAnsi="Calibri" w:cs="Calibri"/>
        <w:color w:val="auto"/>
        <w:sz w:val="20"/>
        <w:szCs w:val="20"/>
        <w:lang w:val="cs-CZ"/>
      </w:rPr>
      <w:t xml:space="preserve"> | </w:t>
    </w:r>
    <w:r w:rsidR="002D7F81" w:rsidRPr="00594AB6">
      <w:rPr>
        <w:rFonts w:ascii="Calibri" w:hAnsi="Calibri" w:cs="Calibri"/>
        <w:color w:val="auto"/>
        <w:sz w:val="20"/>
        <w:szCs w:val="20"/>
        <w:lang w:val="cs-CZ"/>
      </w:rPr>
      <w:t xml:space="preserve">www.uradprace.cz | </w:t>
    </w:r>
    <w:r w:rsidR="002D7F81" w:rsidRPr="00594AB6">
      <w:rPr>
        <w:rFonts w:ascii="Calibri" w:hAnsi="Calibri" w:cs="Calibri"/>
        <w:noProof/>
        <w:color w:val="auto"/>
        <w:sz w:val="20"/>
        <w:szCs w:val="20"/>
        <w:lang w:val="cs-CZ" w:eastAsia="cs-CZ"/>
      </w:rPr>
      <w:drawing>
        <wp:inline distT="0" distB="0" distL="0" distR="0" wp14:anchorId="7FA27E4E" wp14:editId="17D47E55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7F81" w:rsidRPr="00594AB6">
      <w:rPr>
        <w:rFonts w:ascii="Calibri" w:hAnsi="Calibri" w:cs="Calibri"/>
        <w:color w:val="auto"/>
        <w:position w:val="-6"/>
        <w:sz w:val="20"/>
        <w:szCs w:val="20"/>
        <w:lang w:val="cs-CZ"/>
      </w:rPr>
      <w:t xml:space="preserve"> </w:t>
    </w:r>
    <w:r w:rsidR="002D7F81" w:rsidRPr="00594AB6">
      <w:rPr>
        <w:rFonts w:ascii="Calibri" w:hAnsi="Calibri" w:cs="Calibri"/>
        <w:color w:val="auto"/>
        <w:sz w:val="20"/>
        <w:szCs w:val="20"/>
        <w:lang w:val="cs-CZ"/>
      </w:rPr>
      <w:t>facebook.com/uradprace.cr</w:t>
    </w:r>
  </w:p>
  <w:p w14:paraId="4D0AC99E" w14:textId="77777777" w:rsidR="007C264D" w:rsidRPr="007C264D" w:rsidRDefault="003E7E4A" w:rsidP="007C264D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018" w14:textId="77777777" w:rsidR="00681E26" w:rsidRDefault="00681E26" w:rsidP="00D772EE">
      <w:pPr>
        <w:spacing w:after="0" w:line="240" w:lineRule="auto"/>
      </w:pPr>
      <w:r>
        <w:separator/>
      </w:r>
    </w:p>
  </w:footnote>
  <w:footnote w:type="continuationSeparator" w:id="0">
    <w:p w14:paraId="3A5005B5" w14:textId="77777777" w:rsidR="00681E26" w:rsidRDefault="00681E26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716" w14:textId="77777777" w:rsidR="00F374EB" w:rsidRDefault="002D7F8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DD830" wp14:editId="198B812E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021B4" w14:textId="77777777" w:rsidR="00F374EB" w:rsidRPr="00016489" w:rsidRDefault="00D772EE" w:rsidP="00F77566">
                          <w:pPr>
                            <w:spacing w:after="0" w:line="240" w:lineRule="atLeast"/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</w:pPr>
                          <w:r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 xml:space="preserve">Krajská pobočka v </w:t>
                          </w:r>
                          <w:r w:rsidR="00206080"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>Jihlavě</w:t>
                          </w:r>
                        </w:p>
                        <w:p w14:paraId="07E9D7CD" w14:textId="77777777" w:rsidR="00F374EB" w:rsidRPr="00016489" w:rsidRDefault="00206080" w:rsidP="00F77566">
                          <w:pPr>
                            <w:spacing w:after="0" w:line="240" w:lineRule="atLeast"/>
                            <w:rPr>
                              <w:rFonts w:ascii="Arial" w:hAnsi="Arial" w:cs="Arial"/>
                              <w:color w:val="575756"/>
                              <w:sz w:val="22"/>
                            </w:rPr>
                          </w:pPr>
                          <w:r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 xml:space="preserve">Brtnická </w:t>
                          </w:r>
                          <w:r w:rsidR="00F528E2"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>2531/</w:t>
                          </w:r>
                          <w:r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>21</w:t>
                          </w:r>
                          <w:r w:rsidR="00D772EE"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 xml:space="preserve"> | </w:t>
                          </w:r>
                          <w:r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>586 01 Jihlava</w:t>
                          </w:r>
                          <w:r w:rsidR="002D7F81"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D772EE" w:rsidRPr="00016489">
                            <w:rPr>
                              <w:rFonts w:ascii="Arial" w:hAnsi="Arial" w:cs="Arial"/>
                              <w:color w:val="575756"/>
                              <w:sz w:val="18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D8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6A1021B4" w14:textId="77777777" w:rsidR="00F374EB" w:rsidRPr="00016489" w:rsidRDefault="00D772EE" w:rsidP="00F77566">
                    <w:pPr>
                      <w:spacing w:after="0" w:line="240" w:lineRule="atLeast"/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</w:pPr>
                    <w:r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 xml:space="preserve">Krajská pobočka v </w:t>
                    </w:r>
                    <w:r w:rsidR="00206080"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>Jihlavě</w:t>
                    </w:r>
                  </w:p>
                  <w:p w14:paraId="07E9D7CD" w14:textId="77777777" w:rsidR="00F374EB" w:rsidRPr="00016489" w:rsidRDefault="00206080" w:rsidP="00F77566">
                    <w:pPr>
                      <w:spacing w:after="0" w:line="240" w:lineRule="atLeast"/>
                      <w:rPr>
                        <w:rFonts w:ascii="Arial" w:hAnsi="Arial" w:cs="Arial"/>
                        <w:color w:val="575756"/>
                        <w:sz w:val="22"/>
                      </w:rPr>
                    </w:pPr>
                    <w:r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 xml:space="preserve">Brtnická </w:t>
                    </w:r>
                    <w:r w:rsidR="00F528E2"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>2531/</w:t>
                    </w:r>
                    <w:r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>21</w:t>
                    </w:r>
                    <w:r w:rsidR="00D772EE"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 xml:space="preserve"> | </w:t>
                    </w:r>
                    <w:r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>586 01 Jihlava</w:t>
                    </w:r>
                    <w:r w:rsidR="002D7F81"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 xml:space="preserve"> | </w:t>
                    </w:r>
                    <w:r w:rsidR="00D772EE" w:rsidRPr="00016489">
                      <w:rPr>
                        <w:rFonts w:ascii="Arial" w:hAnsi="Arial" w:cs="Arial"/>
                        <w:color w:val="575756"/>
                        <w:sz w:val="18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79017" wp14:editId="298F75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E9"/>
    <w:rsid w:val="000008D9"/>
    <w:rsid w:val="00016489"/>
    <w:rsid w:val="00022CB1"/>
    <w:rsid w:val="000464CF"/>
    <w:rsid w:val="00107310"/>
    <w:rsid w:val="00125423"/>
    <w:rsid w:val="0012639E"/>
    <w:rsid w:val="001512C6"/>
    <w:rsid w:val="00197893"/>
    <w:rsid w:val="001F2C31"/>
    <w:rsid w:val="00206080"/>
    <w:rsid w:val="0027048C"/>
    <w:rsid w:val="00291389"/>
    <w:rsid w:val="0029574B"/>
    <w:rsid w:val="002A2AC1"/>
    <w:rsid w:val="002D7F81"/>
    <w:rsid w:val="002F7E16"/>
    <w:rsid w:val="00327278"/>
    <w:rsid w:val="00371990"/>
    <w:rsid w:val="003E7E4A"/>
    <w:rsid w:val="003F3968"/>
    <w:rsid w:val="00437DBD"/>
    <w:rsid w:val="00463460"/>
    <w:rsid w:val="004677B0"/>
    <w:rsid w:val="004874CE"/>
    <w:rsid w:val="004917BA"/>
    <w:rsid w:val="004C79A4"/>
    <w:rsid w:val="00510A21"/>
    <w:rsid w:val="0052547C"/>
    <w:rsid w:val="00565642"/>
    <w:rsid w:val="005708D1"/>
    <w:rsid w:val="00594AB6"/>
    <w:rsid w:val="005C6D62"/>
    <w:rsid w:val="005E71F3"/>
    <w:rsid w:val="006208C9"/>
    <w:rsid w:val="00681E26"/>
    <w:rsid w:val="00765CDC"/>
    <w:rsid w:val="00820E75"/>
    <w:rsid w:val="00896833"/>
    <w:rsid w:val="008C610B"/>
    <w:rsid w:val="008E1E02"/>
    <w:rsid w:val="00956AFD"/>
    <w:rsid w:val="009C7492"/>
    <w:rsid w:val="009F34FA"/>
    <w:rsid w:val="00A44146"/>
    <w:rsid w:val="00AB246B"/>
    <w:rsid w:val="00B12BDC"/>
    <w:rsid w:val="00B34D26"/>
    <w:rsid w:val="00B35A98"/>
    <w:rsid w:val="00B41DFE"/>
    <w:rsid w:val="00B92B27"/>
    <w:rsid w:val="00C638CF"/>
    <w:rsid w:val="00C70156"/>
    <w:rsid w:val="00D358E8"/>
    <w:rsid w:val="00D5280E"/>
    <w:rsid w:val="00D772EE"/>
    <w:rsid w:val="00D91BA2"/>
    <w:rsid w:val="00DB17BE"/>
    <w:rsid w:val="00E02F0E"/>
    <w:rsid w:val="00E82D28"/>
    <w:rsid w:val="00EB5804"/>
    <w:rsid w:val="00EC3CE9"/>
    <w:rsid w:val="00EF51F0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40422"/>
  <w15:docId w15:val="{7A18FA67-F837-422A-8865-E0F7FFFC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6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72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ji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SA\hlavi&#269;kov&#233;%20pap&#237;ry\HLAVICKOVY_PAPIR_KrP_Jihl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DA2CFAF20D46828D4C5D04F1178B" ma:contentTypeVersion="" ma:contentTypeDescription="Vytvoří nový dokument" ma:contentTypeScope="" ma:versionID="54a562a1f98c13d835c38a3a61b44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691B6-812E-4BF8-A989-1C436D06C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4B38C-84AA-4793-8001-8212ABD0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2A958-CCD5-441E-BA03-79E2A58C7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HLAVICKOVY_PAPIR_KrP_Jihlava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Kubátová Šárka (JI)</dc:creator>
  <cp:lastModifiedBy>Kubátová Šárka Mgr. (UPJ-KRP)</cp:lastModifiedBy>
  <cp:revision>2</cp:revision>
  <cp:lastPrinted>2021-11-08T15:59:00Z</cp:lastPrinted>
  <dcterms:created xsi:type="dcterms:W3CDTF">2022-03-02T17:17:00Z</dcterms:created>
  <dcterms:modified xsi:type="dcterms:W3CDTF">2022-03-02T17:17:00Z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0x0101006877DA2CFAF20D46828D4C5D04F1178B</vt:lpwstr>
  </property>
</Properties>
</file>