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(9073951)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Bílý kruh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bezpečí,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z.s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Poradna Bílého kruhu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bezpečí,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z.s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, Jihlava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(Žižkova 1683/13, Jihlava, 586 01 Jihlava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oběti domácího násilí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oběti trestné činnosti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bez omezení věku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13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606 631 551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bkb.jihlava@bkb.cz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www.bkb.cz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5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(5603608)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neslyšící a nedoslýchavé kraje Vysočina, o.p.s.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neslyšící a nedoslýchavé kraje Vysočina, o.p.s.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(Úprkova 4340/6, Jihlava, 586 01 Jihlava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sluchovým postižením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652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732 817 118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ivana.kohoutova@cnn-vysocina.cz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www.cnn-vysocina.cz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6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(8577498)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zdravotně postižené kraje Vysočina, o.p.s.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zdravotně postižené Jihlava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(Vrchlického 2497/57, Jihlava, 586 01 Jihlava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zdravotně postižené Třebíč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(Komenského nám. 370/12, Stařečka, 674 01 Třebíč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zdravotně postižené Havlíčkův Brod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(Dobrovského 2915, Havlíčkův Brod, 580 01 Havlíčkův Brod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zdravotně postižené Žďár nad Sázavou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(Komenského 1190/1, Žďár nad Sázavou 3, 591 01 Žďár nad Sázavou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zdravotně postižené Pelhřimov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(Příkopy 209, 393 01 Pelhřimov)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dorost (18 let) - mladí dospělí (19 - 26 let) - dospělí (27 - 64 let) - mladší senioři (65 - 80 let) - 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950"/>
        <w:gridCol w:w="4458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Jihlava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567 303 685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567303685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szdptr@volny.cz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http://www.zdravotnepostizeni-vysocina.cz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Centrum pro zdravotně postižené Jihlava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Vrchlického 2497/57 Jihlava 586 01 Jihlava 1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7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(9831762)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Domácí hospic Vysočina, o.p.s.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Domácí hospic Vysočina, o.p.s., Středisko hospicové péče Jihlava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(Žižkova 1872/89, Jihlava, 586 01 Jihlava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děti (7 –10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lastRenderedPageBreak/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719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567 210 997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blanka.netolicka@hhv.cz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www.hhv.cz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8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(7780361)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Domácí hospic Vysočina, o.p.s.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Domácí hospic Vysočina, o.p.s., Středisko hospicové péče Nové Město na Moravě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(Vratislavovo náměstí 115, 592 31 Nové Město na Moravě)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děti (7 –10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866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566 615 198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vojtech</w:t>
            </w:r>
            <w:proofErr w:type="gramEnd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.zikmund@hospicvysocina.cz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www.hospicvysocina.cz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9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(3183209)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Ždírec, příspěvková organizace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Ždírec, příspěvková organizace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(Ždírec 43, 588 13 Polná)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duševním onemocněním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dorost (18 let) - mladí dospělí (19 - 26 let) - dospělí (27 - 64 let) - mladší senioři (65 - 80 let) - 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711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561 111 307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561 111 301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matejkova.m@domovzdirec.cz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www.alzheimerporadnavysocina.cz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0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(4809258)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INTEGRAČNÍ CENTRUM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SASOV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z.ú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INTEGRAČNÍ CENTRUM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SASOV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z.ú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- odborné sociální poradenství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(Telečská 1720/7, Jihlava, 586 01 Jihlava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INTEGRAČNÍ CENTRUM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SASOV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z.ú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- odborné sociální poradenství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Sasov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15, 586 01 Jihlava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děti předškolního věku (1 - 6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děti (7 –10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850"/>
        <w:gridCol w:w="2972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Telečská 1720/7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724 054 593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Sasov</w:t>
            </w:r>
            <w:proofErr w:type="spellEnd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727 933 980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Telečská 1720/7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dagmar.zapotocna@akza.cz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Sasov</w:t>
            </w:r>
            <w:proofErr w:type="spellEnd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poradna@icsasov.cz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www.icsasov.cz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INTEGRAČNÍ CENTRUM </w:t>
      </w:r>
      <w:proofErr w:type="gram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SASOV </w:t>
      </w:r>
      <w:proofErr w:type="spell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z.ú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- odborné sociální poradenství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Telečská 1720/7 Jihlava 586 01 Jihlava 1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1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(9415843)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Kolpingovo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dílo České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republiky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z.s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Adiktologická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ambulance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Kolping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(Žižkova 300/16, 591 01 Žďár nad Sázavou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Adiktologická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ambulance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Kolping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(Zahradní 580, 593 01 Bystřice nad Pernštejnem)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ohrožené závislostí nebo závislé na návykových látkách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971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608816721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ambulance@kolping.cz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  <w:proofErr w:type="gramEnd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ambulance</w:t>
            </w:r>
            <w:proofErr w:type="gramEnd"/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.kolping.cz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2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(2888527)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Národní rada osob se zdravotním postižením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ČR, </w:t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z.s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(Partyzánská 1/7, Praha 7-Holešovice, 170 00 Praha 7)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(30. dubna 2944/1, Moravská Ostrava, 702 00 Ostrava 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(Erno Košťála 1013, Pardubice III-Studánka, 530 12 Pardubice 12)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v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(Slovenská 594, Hodolany, 779 00 Olomouc 9)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(Cejl 892/32, Brno-střed, Zábrdovice, 602 00 Brno 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(náměstí Republiky 202/28, Plzeň 3-Vnitřní Město, 301 00 Plzeň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(Voroněžská 144/20, Liberec I-Staré Město, 460 01 Liberec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(tř. Osvobození 1388, Otrokovice, 765 02 Otrokovice 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(Staroměstská 2608, České Budějovice 3, 370 04 České Budějovice 4)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Národní rady osob se zdravotním postižením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(Žižkova tř. 1914/1a, České Budějovice 6, 370 01 České Budějovice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bez omezení věku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010"/>
        <w:gridCol w:w="3005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Plzeň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736751204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386 353 940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Olomouc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585242865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266753427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Pardubice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736751217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266753422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Pardubice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466952423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Pardubice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732546915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736751214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Olomouc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736751210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542214111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736105585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Plzeň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377224879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Ostrava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596110282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542214110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Ostrava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736751206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Otrokovice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739 577 168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Liberec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731 504 057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736 751 209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Plzeň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poradnaplzen@nrzp.cz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Olomouc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poradanaolomouc@nrzp.cz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Ostrava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poradnaostrava@nrzp.cz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poradnabrno@nrzp.cz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Pardubice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poradnapardubice@nrzp.cz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poradnanrzp@nrzp.cz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Liberec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poradnaliberec@nrzp.cz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poradnacb@nrzp.cz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poradnacb3@nrzp.cz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Otrokovice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poradnaotrokovice@nrzp.cz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www.nrzp.cz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Poradna Národní rady osob se zdravotním postižením ČR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Partyzánská 1/7 Praha 7-Holešovice 170 00 Praha 7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3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(9390296)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Občanská poradna Jihlava, z.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Občanská poradna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Jihlava, z. s.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(Masarykova 330, Telč-Podolí, 588 56 Telč)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- dorost (18 let) - mladí dospělí (19 - 26 let) - dospělí (27 - 64 let) - mladší senioři (65 - 80 let) - starší senioři (nad 80 let)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798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567330164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opj@volny.cz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http://obcanskaporadna.cz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4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(8125444)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Občanská poradna Jihlava, z.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Občanská poradna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Jihlava, z. s.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(Žižkova 1683/13, Jihlava, 586 01 Jihlava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- dorost (18 let) - mladí dospělí (19 - 26 let) - dospělí (27 - 64 let) - mladší senioři (65 - 80 let) - starší senioři (nad 80 let)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798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567330164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opj@volny.cz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http://obcanskaporadna.cz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5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(2560256)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Občanská poradna Třebíč, z.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Občanská poradna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Třebíč, z. s.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(Přerovského 126/6, Vnitřní Město, 674 01 Třebíč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Moravské Budějovice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(nám. Míru 26, Moravské Budějovice, 676 02 Moravské Budějovice 2)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4223"/>
        <w:gridCol w:w="2706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poradna Moravské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777 720 165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poradna Třebíč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568 845 348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poradna Moravské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568 845 348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poradna Třebíč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568 845 348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poradna Třebíč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poradna.tr@optrebic.cz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poradna Moravské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poradna.mb@optrebic.cz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poradna Třebíč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www.optrebic.cz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poradna Moravské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www.optrebic.cz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Občanská poradna </w:t>
      </w:r>
      <w:proofErr w:type="gram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Třebíč, z. s.</w:t>
      </w:r>
      <w:proofErr w:type="gramEnd"/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Přerovského 126/6 Vnitřní Město 674 01 Třebíč 1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6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(2029003)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Občanská poradna Žďár nad Sázavou, z.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Žďár nad Sázavou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(Dolní 165/1, 591 01 Žďár nad Sázavou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Žďár nad Sázavou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(Radnická 29/1, 594 01 Velké Meziříčí)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dorost (18 let) mladí dospělí (19 - 26 let) dospělí (27 - 64 let) mladší senioři (65 - 80 let) starší senioři (nad 80 let)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32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566 520 165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porzdar@seznam.cz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www.opzdar.cz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7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(8496850)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Oblastní charita Havlíčkův Brod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Havlíčkův Brod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(Boženy Němcové 188, Havlíčkův Brod, 580 01 Havlíčkův Brod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Havlíčkův Brod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(Sázavská 598, 582 91 Světlá nad Sázavou)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Havlíčkův Brod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(Máchova 1607, 396 01 Humpolec)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Havlíčkův Brod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(Bechyňovo náměstí 1, 582 22 Přibyslav)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665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569425630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569426070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poradna@charitahb.cz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http://www.hb.charita.cz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Občanská poradna Havlíčkův Brod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Boženy Němcové 188 Havlíčkův Brod 580 01 Havlíčkův Brod 1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8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(1810833)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Oblastní charita Pelhřimov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Pelhřimov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(Pražská 127, 393 01 Pelhřimov)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Pelhřimov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(nám. Svobody 320, 395 01 Pacov)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252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720417850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565327110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722073059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poradna@pelhrimov.charita.cz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www.pelhrimov.charita.cz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9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(9459540)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Portimo, o.p.s.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Nové Město na Moravě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(Vratislavovo náměstí 12, 592 31 Nové Město na Moravě)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Občanská poradna Nové Město na Moravě, člen Asociace občanských poraden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(Zahradní 580, 593 01 Bystřice nad Pernštejnem)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mladší děti (od 10 let) - starší děti (11 - 15 let) - dorost (16 - 18 let) - mladí dospělí (19 - 26 let) - dospělí (27 - 64 let) - mladší senioři (65 - 80 let) - 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1898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566616121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op@portimo.cz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www.portimo.cz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0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(6901958)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Psychocentrum - manželská a rodinná poradna Kraje Vysočina, příspěvková organizace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Psychocentrum - manželská a rodinná poradna Kraje Vysočina, příspěvková organizace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(Pod Příkopem 934/4, Jihlava, 586 01 Jihlava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Psychocentrum - manželská a rodinná poradna Kraje Vysočina, příspěvková organizace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(Pražská 127, 393 01 Pelhřimov)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Psychocentrum - manželská a rodinná poradna Kraje Vysočina, příspěvková organizace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(Karlovo nám. 41/30, Vnitřní Město, 674 01 Třebíč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Psychocentrum - manželská a rodinná poradna Kraje Vysočina, příspěvková organizace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(Dobrovského 2915, Havlíčkův Brod, 580 01 Havlíčkův Brod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Psychocentrum - manželská a rodinná poradna Kraje Vysočina, příspěvková organizace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(Horní 1679/22, 591 01 Žďár nad Sázavou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děti a mládež ve věku od 6 do 26 let ohrožené společensky nežádoucími jevy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oběti domácího násilí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rodiny s dítětem/dětmi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871"/>
        <w:gridCol w:w="3319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Třebíč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568 846 500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Žďár nad Sázavou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566 621 404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Havlíčkův Brod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734 354 085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Jihlava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567 308 855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Pelhřimov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737 618 913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Jihlava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poradna.ji@psychocentrum.cz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Pelhřimov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poradna.pe@psychocentrum.cz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Havlíčkův Brod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poradna.hb@psychocentrum.cz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Třebíč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poradna.tr@psychocentrum.cz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 Žďár nad Sázavou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poradna.zr@psychocentrum.cz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http://psychocentrum.cz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Psychocentrum - manželská a rodinná poradna Kraje Vysočina, příspěvková organizace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Pod Příkopem 934/4 Jihlava 586 01 Jihlava 1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1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(2489209)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Sdílení o.p.s.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Sdílení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(Masarykova 330, Telč-Podolí, 588 56 Telč)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573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777 574 975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sdileni.telc@gmail.com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www.sdileni-telc.cz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2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(2500401)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Sjednocená organizace nevidomých a slabozrakých ČR, zapsaný spolek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Praha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(Krakovská 1695/21, Praha 1-Nové Město, 110 00 Praha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Kyjov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(třída Komenského 617/20, Kyjov, 697 01 Kyjov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Jablonec nad Nisou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(Dlouhá 1376/25a, Jablonec nad Nisou, 466 01 Jablonec nad Nisou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Česká Třebová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(Mlýnská 900, Česká Třebová, 560 02 Česká Třebová 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Kroměříž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(Velehradská 625/4, Kroměříž, 767 01 Kroměříž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Sociální poradna SONS ČR - Nový Jičín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(Sokolovská 617/9, Nový Jičín, 741 01 Nový Jičín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Frýdek-Místek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(Malý </w:t>
      </w:r>
      <w:proofErr w:type="spell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Koloredov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811, Místek, 738 01 Frýdek-Místek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Zlín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(Podlesí IV 5302, Zlín, 760 01 Zlín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Mladá Boleslav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(Jana Palacha 1297, Mladá Boleslav II, 293 01 Mladá Boleslav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Olomouc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(I. P. Pavlova 184/69, Nová Ulice, 779 00 Olomouc 9)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Opava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(Horní náměstí 132/47, Opava -Město, 746 01 Opava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Česká Lípa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(Červeného kříže 259, Česká Lípa, 470 01 Česká Lípa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Přerov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(Čechova 1184/2, Přerov I-Město, 750 02 Přerov 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Šumperk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(8. května 444/22, Šumperk, 787 01 Šumperk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Tábor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(Kvapilova 2289, Tábor, 390 03 Tábor 3)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Třebíč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(Sedlákova 965/1, Horka-Domky, 674 01 Třebíč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Vsetín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(Tyršova 1271, Vsetín, 755 01 Vsetín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Blansko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(K. J. Mašky 1413/2, Blansko, 678 01 Blansko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Příbram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(Žežická 193, Příbram VII, 261 01 Příbram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Jeseník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(Tovární 1332/1a, Jeseník, 790 01 Jeseník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Ostrava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(náměstí </w:t>
      </w:r>
      <w:proofErr w:type="spell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Msgre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Šrámka 1760/4, Moravská Ostrava, 702 00 Ostrava 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poradna SONS ČR - Chomutov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(Dřínovská 4606, Chomutov, 430 04 Chomutov 4)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zrakovým postižením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139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221 462 430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pravni@sons.cz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http://www.sons.cz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Sociální poradna SONS ČR - Praha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Krakovská 1695/21 Praha 1-Nové Město 110 00 Praha 1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3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(8755164)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Spolek pro lůžkový hospic Mezi stromy, z. </w:t>
      </w:r>
      <w:proofErr w:type="gram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s.</w:t>
      </w:r>
      <w:proofErr w:type="gram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Poradna Mezi stromy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(Husova 2623, Havlíčkův Brod, 580 01 Havlíčkův Brod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- dorost (od 18 let) - mladí dospělí ( 19 - 26 let) - dospělí (27 - 64 let) - mladší senioři (65 - 80 let) - 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312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722 615 937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poradna@hospicmezistromy.cz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www.hospicmezistromy.cz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4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(9259234)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Spolek Rokytná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Spolek Rokytná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(Jar. Haška 647/23, Nové Dvory, 674 01 Třebíč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v krizi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1485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724 186 544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5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(3867796)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Správa uprchlických zařízení Ministerstva vnitra ČR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Liberecký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(Voroněžská 144/20, Liberec I-Staré Město, 460 01 Liberec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Karlovarský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(Závodu míru 876/3a, Stará Role, 360 17 Karlovy Vary 17)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Olomoucký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(Hálkova 171/2, Hodolany, 779 00 Olomouc 9)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Moravskoslezský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(Českobratrská 2227/7, Moravská Ostrava, 702 00 Ostrava 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Pardubický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(Pernerova 444, Pardubice I-Zelené Předměstí, 530 02 Pardubice 2)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Jihočeský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(Kněžskodvorská 2296/8a, České Budějovice 3, 370 04 České Budějovice 4)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lastRenderedPageBreak/>
        <w:t>Centrum na podporu integrace cizinců pro Plzeňský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(Dragounská 130, Klatovy IV, 339 01 Klatovy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Plzeňský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Zárečná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1540, Tachov, 347 01 Tachov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Plzeňský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(náměstí Míru 51, Město, 344 01 Domažlice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Liberecký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(Československé armády 1578/12, Česká Lípa, 470 01 Česká Lípa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Moravskoslezský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(Výstavní 55/117, Vítkovice, 703 00 Ostrava 3)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Plzeňský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(Americká 8/39, Plzeň 3-Jižní Předměstí, 301 00 Plzeň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Středočeský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(Dukelská 1093, Mladá Boleslav III, 293 01 Mladá Boleslav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Středočeský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(Poštovní 2079, Benešov, 256 01 Benešov u Prahy)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Středočeský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(Benešova 97, Hlouška, 284 01 Kutná Hora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Středočeský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(Cyrila Boudy 1444, </w:t>
      </w:r>
      <w:proofErr w:type="spell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Kročehlavy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, 272 01 Kladno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Středočeský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(Střelecká 26, Příbram II, 261 01 Příbram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na podporu integrace cizinců pro Kraj Vysočina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(Tolstého 1914/15, Jihlava, 586 01 Jihlava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pro integraci cizinců pro Zlínský kraj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(Štefánikova 167, Zlín, 760 01 Zlín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imigranti a azylanti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bez omezení věku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163"/>
        <w:gridCol w:w="5957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Moravskoslezský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596112626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Zlínský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577018651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Pardubický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466989228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Olomoucký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608119971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Středočeský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770 173 135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Liberecký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482313064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Plzeňský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725874976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Karlovarský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353892559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kraj Vysočina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567212257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Jihočeský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387202508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Moravskoslezský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icostrava@suz.cz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Olomoucký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icolomouc@suz.cz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kraj Vysočina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icjihlava@suz.cz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Středočeský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icbenesov@suz.cz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Středočeský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icpribram@suz.cz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Středočeský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icmladaboleslav@suz.cz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Plzeňský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icplzen@suz.cz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Středočeský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ickutnahora@suz.cz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Středočeský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ickladno@suz.cz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Jihočeský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icceskebudejovice@suz.cz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Zlínský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iczlin@suz.cz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Karlovarský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ickarlovyvary@suz.cz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Liberecký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icliberec@suz.cz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Pardubický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icpardubice@suz.cz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Karlovarský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www.integracnicentra.cz/KarlovarskyKraj/kk.aspx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Plzeňský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http://integracnicentra.cz/PlzenskyKraj/PlK.aspx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Zlínský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www.integracnicentra.cz/ZlinskyKraj/ZK.aspx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Středočeský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http://www.integracnicentra.cz/StredoceskyKraj/SCK.aspx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Pardubický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http://integracnicentra.cz/PardubickyKraj/PaK.aspx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Jihočeský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http://integracnicentra.cz/JihoceskyKraj/JK.aspx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Liberecký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www.integracnicentra.cz/LibereckyKraj/LK.aspx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Moravskoslezský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www.integracnicentra.cz/MoravskoslezskyKraj/MSK.aspx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kraj Vysočina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http://integracnicentra.cz/KrajVysocina/KV.aspx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Olomoucký kraj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www.integracnicentra.cz/OlomouckyKraj/OK.aspx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Centrum na podporu integrace cizinců pro Karlovarský kraj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Závodu míru 876/3a Stará Role 360 17 Karlovy Vary 17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EF4755" w:rsidRPr="00EF4755" w:rsidRDefault="00EF4755" w:rsidP="00EF47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6" style="width:444.55pt;height:.75pt" o:hrpct="980" o:hralign="center" o:hrstd="t" o:hr="t" fillcolor="#a0a0a0" stroked="f"/>
        </w:pict>
      </w:r>
    </w:p>
    <w:p w:rsidR="00EF4755" w:rsidRPr="00EF4755" w:rsidRDefault="00EF4755" w:rsidP="00EF4755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EF4755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Odborné sociální poradenství (1838017)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TyfloCentrum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Jihlava, o.p.s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TyfloCentrum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Jihlava, o.p.s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(Brněnská 626/8, Jihlava, 586 01 Jihlava 1)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proofErr w:type="spellStart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Tyflocentrum</w:t>
      </w:r>
      <w:proofErr w:type="spellEnd"/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Jihlava, o.p.s.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(Chlumova 5429/1a, Jihlava, 586 01 Jihlava 1)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zrakovým postižením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Věková kategorie klientů: 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děti (11 – 15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dorost (16 – 18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mladí dospělí (19 – 26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dospělí (27 – 64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mladší senioři (65 –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EF47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starší senioři (nad 80 let)</w:t>
      </w: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552"/>
      </w:tblGrid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724 865 566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belovova@tyflocentrumjihlava.cz </w:t>
            </w:r>
          </w:p>
        </w:tc>
      </w:tr>
      <w:tr w:rsidR="00EF4755" w:rsidRPr="00EF4755" w:rsidTr="00EF4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EF4755" w:rsidRPr="00EF4755" w:rsidRDefault="00EF4755" w:rsidP="00EF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http://tyflocentrumjihlava.cz </w:t>
            </w:r>
          </w:p>
        </w:tc>
      </w:tr>
    </w:tbl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proofErr w:type="spellStart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TyfloCentrum</w:t>
      </w:r>
      <w:proofErr w:type="spellEnd"/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Jihlava, o.p.s</w:t>
      </w:r>
    </w:p>
    <w:p w:rsidR="00EF4755" w:rsidRPr="00EF4755" w:rsidRDefault="00EF4755" w:rsidP="00EF4755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EF475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Brněnská 626/8 Jihlava 586 01 Jihlava 1</w:t>
      </w:r>
    </w:p>
    <w:p w:rsidR="00797CAE" w:rsidRDefault="00797CAE">
      <w:bookmarkStart w:id="0" w:name="_GoBack"/>
      <w:bookmarkEnd w:id="0"/>
    </w:p>
    <w:sectPr w:rsidR="007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5"/>
    <w:rsid w:val="00797CAE"/>
    <w:rsid w:val="00E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F542A-FB7C-4A3D-B069-C7A6CE8F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4755"/>
    <w:pPr>
      <w:shd w:val="clear" w:color="auto" w:fill="FFFFFF"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F4755"/>
    <w:pPr>
      <w:spacing w:before="60" w:after="60" w:line="240" w:lineRule="auto"/>
      <w:outlineLvl w:val="1"/>
    </w:pPr>
    <w:rPr>
      <w:rFonts w:ascii="Trebuchet MS" w:eastAsia="Times New Roman" w:hAnsi="Trebuchet MS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F4755"/>
    <w:pPr>
      <w:spacing w:before="60" w:after="60" w:line="240" w:lineRule="auto"/>
      <w:outlineLvl w:val="2"/>
    </w:pPr>
    <w:rPr>
      <w:rFonts w:ascii="Trebuchet MS" w:eastAsia="Times New Roman" w:hAnsi="Trebuchet MS" w:cs="Times New Roman"/>
      <w:b/>
      <w:bCs/>
      <w:sz w:val="31"/>
      <w:szCs w:val="31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4755"/>
    <w:pPr>
      <w:spacing w:before="60" w:after="60" w:line="240" w:lineRule="auto"/>
      <w:outlineLvl w:val="3"/>
    </w:pPr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F4755"/>
    <w:pPr>
      <w:spacing w:before="60" w:after="60" w:line="240" w:lineRule="auto"/>
      <w:outlineLvl w:val="4"/>
    </w:pPr>
    <w:rPr>
      <w:rFonts w:ascii="Trebuchet MS" w:eastAsia="Times New Roman" w:hAnsi="Trebuchet MS" w:cs="Times New Roman"/>
      <w:b/>
      <w:bCs/>
      <w:sz w:val="25"/>
      <w:szCs w:val="25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EF4755"/>
    <w:pPr>
      <w:spacing w:before="60" w:after="60" w:line="240" w:lineRule="auto"/>
      <w:outlineLvl w:val="5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755"/>
    <w:rPr>
      <w:rFonts w:ascii="Trebuchet MS" w:eastAsia="Times New Roman" w:hAnsi="Trebuchet MS" w:cs="Times New Roman"/>
      <w:b/>
      <w:bCs/>
      <w:kern w:val="36"/>
      <w:sz w:val="24"/>
      <w:szCs w:val="24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4755"/>
    <w:rPr>
      <w:rFonts w:ascii="Trebuchet MS" w:eastAsia="Times New Roman" w:hAnsi="Trebuchet MS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4755"/>
    <w:rPr>
      <w:rFonts w:ascii="Trebuchet MS" w:eastAsia="Times New Roman" w:hAnsi="Trebuchet MS" w:cs="Times New Roman"/>
      <w:b/>
      <w:bCs/>
      <w:sz w:val="31"/>
      <w:szCs w:val="3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4755"/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F4755"/>
    <w:rPr>
      <w:rFonts w:ascii="Trebuchet MS" w:eastAsia="Times New Roman" w:hAnsi="Trebuchet MS" w:cs="Times New Roman"/>
      <w:b/>
      <w:bCs/>
      <w:sz w:val="25"/>
      <w:szCs w:val="25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F4755"/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4755"/>
    <w:rPr>
      <w:rFonts w:ascii="Verdana" w:hAnsi="Verdana" w:hint="default"/>
      <w:strike w:val="0"/>
      <w:dstrike w:val="0"/>
      <w:color w:val="61769C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EF4755"/>
    <w:rPr>
      <w:rFonts w:ascii="Verdana" w:hAnsi="Verdana" w:hint="default"/>
      <w:strike w:val="0"/>
      <w:dstrike w:val="0"/>
      <w:color w:val="92A3C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F4755"/>
    <w:rPr>
      <w:b/>
      <w:bCs/>
    </w:rPr>
  </w:style>
  <w:style w:type="paragraph" w:customStyle="1" w:styleId="msonormal0">
    <w:name w:val="msonormal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ent-container">
    <w:name w:val="parent-container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css">
    <w:name w:val="no-css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property">
    <w:name w:val="form-property"/>
    <w:basedOn w:val="Normln"/>
    <w:rsid w:val="00EF4755"/>
    <w:pPr>
      <w:spacing w:before="24" w:after="9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pty">
    <w:name w:val="empty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result-page-navigator">
    <w:name w:val="result-page-navigator"/>
    <w:basedOn w:val="Normln"/>
    <w:rsid w:val="00EF4755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ul-sloupec">
    <w:name w:val="pul-sloupec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ny-sloupec">
    <w:name w:val="plny-sloupec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konceniobtekani">
    <w:name w:val="ukonceniobtekani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"/>
      <w:szCs w:val="3"/>
      <w:lang w:eastAsia="cs-CZ"/>
    </w:rPr>
  </w:style>
  <w:style w:type="paragraph" w:customStyle="1" w:styleId="ukonceniobtekani-plny">
    <w:name w:val="ukonceniobtekani-plny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6"/>
      <w:szCs w:val="6"/>
      <w:lang w:eastAsia="cs-CZ"/>
    </w:rPr>
  </w:style>
  <w:style w:type="paragraph" w:customStyle="1" w:styleId="oddelovac">
    <w:name w:val="oddelovac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"/>
      <w:szCs w:val="3"/>
      <w:lang w:eastAsia="cs-CZ"/>
    </w:rPr>
  </w:style>
  <w:style w:type="paragraph" w:customStyle="1" w:styleId="right">
    <w:name w:val="right"/>
    <w:basedOn w:val="Normln"/>
    <w:rsid w:val="00EF47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eldset-top-right">
    <w:name w:val="fieldset-top-right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otiv-0">
    <w:name w:val="motiv-0"/>
    <w:basedOn w:val="Normln"/>
    <w:rsid w:val="00EF4755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tiv-1">
    <w:name w:val="motiv-1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eldset-content">
    <w:name w:val="fieldset-content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adonly">
    <w:name w:val="readonly"/>
    <w:basedOn w:val="Normln"/>
    <w:rsid w:val="00EF4755"/>
    <w:pPr>
      <w:shd w:val="clear" w:color="auto" w:fill="CCCC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eldset-content1">
    <w:name w:val="fieldset-content1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eldset-content2">
    <w:name w:val="fieldset-content2"/>
    <w:basedOn w:val="Normln"/>
    <w:rsid w:val="00EF47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419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1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9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3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4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0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0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4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4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4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7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5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3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1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4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4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8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9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7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9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3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3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5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4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2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8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6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4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1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8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9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4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3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8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30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9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8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5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80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2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3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8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1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6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8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7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0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2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7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6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7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3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0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1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4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5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6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0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3615</Words>
  <Characters>21335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Volavková Erika Bc. DiS.</dc:creator>
  <cp:keywords/>
  <dc:description/>
  <cp:lastModifiedBy>Volavková Erika Bc. DiS.</cp:lastModifiedBy>
  <cp:revision>1</cp:revision>
  <dcterms:created xsi:type="dcterms:W3CDTF">2019-07-31T12:30:00Z</dcterms:created>
  <dcterms:modified xsi:type="dcterms:W3CDTF">2019-07-31T12:32:00Z</dcterms:modified>
</cp:coreProperties>
</file>