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EED" w:rsidRDefault="009D3D65" w:rsidP="00123996">
      <w:pPr>
        <w:rPr>
          <w:rFonts w:ascii="Arial" w:hAnsi="Arial" w:cs="Arial"/>
          <w:b/>
          <w:color w:val="FF0000"/>
          <w:sz w:val="28"/>
          <w:szCs w:val="28"/>
        </w:rPr>
      </w:pPr>
      <w:r w:rsidRPr="009D3D65">
        <w:rPr>
          <w:rFonts w:ascii="Arial" w:hAnsi="Arial" w:cs="Arial"/>
          <w:b/>
          <w:noProof/>
          <w:color w:val="FF0000"/>
          <w:sz w:val="28"/>
          <w:szCs w:val="28"/>
          <w:lang w:eastAsia="cs-CZ"/>
        </w:rPr>
        <w:drawing>
          <wp:inline distT="0" distB="0" distL="0" distR="0">
            <wp:extent cx="5760720" cy="825310"/>
            <wp:effectExtent l="0" t="0" r="8890" b="1270"/>
            <wp:docPr id="31" name="Obrázek 31" descr="C:\Users\cech\Documents\grafiky\Nová grafika\OŽP - příklady dobré praxe třídění odpadu\záhlav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h\Documents\grafiky\Nová grafika\OŽP - příklady dobré praxe třídění odpadu\záhlaví.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25310"/>
                    </a:xfrm>
                    <a:prstGeom prst="rect">
                      <a:avLst/>
                    </a:prstGeom>
                    <a:noFill/>
                    <a:ln>
                      <a:noFill/>
                    </a:ln>
                  </pic:spPr>
                </pic:pic>
              </a:graphicData>
            </a:graphic>
          </wp:inline>
        </w:drawing>
      </w:r>
    </w:p>
    <w:p w:rsidR="00041361" w:rsidRPr="00D66B6C" w:rsidRDefault="00041361" w:rsidP="00123996">
      <w:pPr>
        <w:rPr>
          <w:rFonts w:ascii="Arial" w:hAnsi="Arial" w:cs="Arial"/>
          <w:b/>
          <w:color w:val="66BC29"/>
          <w:sz w:val="36"/>
          <w:szCs w:val="36"/>
        </w:rPr>
      </w:pPr>
      <w:r w:rsidRPr="00D66B6C">
        <w:rPr>
          <w:rFonts w:ascii="Arial" w:hAnsi="Arial" w:cs="Arial"/>
          <w:b/>
          <w:color w:val="66BC29"/>
          <w:sz w:val="36"/>
          <w:szCs w:val="36"/>
        </w:rPr>
        <w:t>ELEKTRO</w:t>
      </w:r>
    </w:p>
    <w:p w:rsidR="00041361" w:rsidRPr="006118BA" w:rsidRDefault="00041361" w:rsidP="004D4602">
      <w:pPr>
        <w:spacing w:before="240" w:after="240" w:line="240" w:lineRule="auto"/>
        <w:rPr>
          <w:rFonts w:ascii="Arial" w:hAnsi="Arial" w:cs="Arial"/>
          <w:b/>
          <w:color w:val="002072"/>
          <w:sz w:val="28"/>
          <w:szCs w:val="28"/>
        </w:rPr>
      </w:pPr>
      <w:r w:rsidRPr="006118BA">
        <w:rPr>
          <w:rFonts w:ascii="Arial" w:hAnsi="Arial" w:cs="Arial"/>
          <w:b/>
          <w:color w:val="002072"/>
          <w:sz w:val="28"/>
          <w:szCs w:val="28"/>
        </w:rPr>
        <w:t>Recyklujte s hasiči</w:t>
      </w:r>
    </w:p>
    <w:p w:rsidR="00041361" w:rsidRPr="00F93DE0" w:rsidRDefault="00041361" w:rsidP="00041361">
      <w:pPr>
        <w:spacing w:before="60" w:after="60"/>
        <w:jc w:val="both"/>
        <w:rPr>
          <w:rFonts w:ascii="Arial" w:hAnsi="Arial" w:cs="Arial"/>
          <w:color w:val="538135" w:themeColor="accent6" w:themeShade="BF"/>
        </w:rPr>
      </w:pPr>
      <w:r w:rsidRPr="00F93DE0">
        <w:rPr>
          <w:rFonts w:ascii="Arial" w:hAnsi="Arial" w:cs="Arial"/>
        </w:rPr>
        <w:t xml:space="preserve">Do aktivity „Recyklujte s hasiči“ se může jednoduše přihlásit každý sbor dobrovolných hasičů </w:t>
      </w:r>
      <w:r>
        <w:rPr>
          <w:rFonts w:ascii="Arial" w:hAnsi="Arial" w:cs="Arial"/>
        </w:rPr>
        <w:t xml:space="preserve">z České republiky </w:t>
      </w:r>
      <w:r w:rsidRPr="00F93DE0">
        <w:rPr>
          <w:rFonts w:ascii="Arial" w:hAnsi="Arial" w:cs="Arial"/>
        </w:rPr>
        <w:t xml:space="preserve">- vyplněním registračního formuláře. ELEKTROWIN, kolektivní systém pro zpětný odběr elektrospotřebičů, sborům bezplatně dodá </w:t>
      </w:r>
      <w:proofErr w:type="spellStart"/>
      <w:r w:rsidRPr="00F93DE0">
        <w:rPr>
          <w:rFonts w:ascii="Arial" w:hAnsi="Arial" w:cs="Arial"/>
        </w:rPr>
        <w:t>infomateriály</w:t>
      </w:r>
      <w:proofErr w:type="spellEnd"/>
      <w:r w:rsidRPr="00F93DE0">
        <w:rPr>
          <w:rFonts w:ascii="Arial" w:hAnsi="Arial" w:cs="Arial"/>
        </w:rPr>
        <w:t xml:space="preserve"> a shromažďovací nádobu na malé spotřebiče, následně vykoupí sebrané elektro a zajistí bezplatný zpětný odběr (odvoz) elektrozařízení určených pro použití v domácnosti. Více informací na </w:t>
      </w:r>
      <w:hyperlink r:id="rId9" w:history="1">
        <w:r w:rsidRPr="00F93DE0">
          <w:rPr>
            <w:rFonts w:ascii="Arial" w:hAnsi="Arial" w:cs="Arial"/>
            <w:color w:val="538135" w:themeColor="accent6" w:themeShade="BF"/>
          </w:rPr>
          <w:t>www.recyklujteshasici.cz</w:t>
        </w:r>
      </w:hyperlink>
      <w:r w:rsidRPr="00F93DE0">
        <w:rPr>
          <w:rFonts w:ascii="Arial" w:hAnsi="Arial" w:cs="Arial"/>
          <w:color w:val="538135" w:themeColor="accent6" w:themeShade="BF"/>
        </w:rPr>
        <w:t xml:space="preserve"> </w:t>
      </w:r>
    </w:p>
    <w:p w:rsidR="00041361" w:rsidRPr="00F93DE0" w:rsidRDefault="00041361" w:rsidP="00041361">
      <w:pPr>
        <w:rPr>
          <w:rFonts w:ascii="Arial" w:hAnsi="Arial" w:cs="Arial"/>
          <w:b/>
        </w:rPr>
      </w:pPr>
      <w:r w:rsidRPr="00F93DE0">
        <w:rPr>
          <w:rFonts w:ascii="Arial" w:hAnsi="Arial" w:cs="Arial"/>
          <w:b/>
        </w:rPr>
        <w:t>Víte, že:</w:t>
      </w:r>
    </w:p>
    <w:p w:rsidR="00041361" w:rsidRPr="00F93DE0" w:rsidRDefault="00041361" w:rsidP="00041361">
      <w:pPr>
        <w:pStyle w:val="Zkladntext"/>
        <w:spacing w:after="200"/>
        <w:jc w:val="both"/>
        <w:rPr>
          <w:rFonts w:ascii="Arial" w:eastAsiaTheme="minorHAnsi" w:hAnsi="Arial" w:cs="Arial"/>
          <w:sz w:val="22"/>
          <w:szCs w:val="22"/>
          <w:lang w:eastAsia="en-US"/>
        </w:rPr>
      </w:pPr>
      <w:r w:rsidRPr="00F93DE0">
        <w:rPr>
          <w:rFonts w:ascii="Arial" w:eastAsiaTheme="minorHAnsi" w:hAnsi="Arial" w:cs="Arial"/>
          <w:b/>
          <w:sz w:val="22"/>
          <w:szCs w:val="22"/>
          <w:lang w:eastAsia="en-US"/>
        </w:rPr>
        <w:t xml:space="preserve">Mezi 5 sborů s nejvyšším množstvím sebraného elektra za kalendářní rok navíc rozděluje Kraj Vysočina finanční dary ve výši 80 000 Kč? </w:t>
      </w:r>
      <w:r w:rsidRPr="00F93DE0">
        <w:rPr>
          <w:rFonts w:ascii="Arial" w:eastAsiaTheme="minorHAnsi" w:hAnsi="Arial" w:cs="Arial"/>
          <w:sz w:val="22"/>
          <w:szCs w:val="22"/>
          <w:lang w:eastAsia="en-US"/>
        </w:rPr>
        <w:t xml:space="preserve">Přehled vítězů a pravidla krajské soutěže naleznete na: </w:t>
      </w:r>
      <w:hyperlink r:id="rId10" w:history="1">
        <w:r w:rsidRPr="00F93DE0">
          <w:rPr>
            <w:rStyle w:val="Hypertextovodkaz"/>
            <w:rFonts w:ascii="Arial" w:eastAsiaTheme="minorHAnsi" w:hAnsi="Arial" w:cs="Arial"/>
            <w:sz w:val="22"/>
            <w:szCs w:val="22"/>
            <w:lang w:eastAsia="en-US"/>
          </w:rPr>
          <w:t>https://www.kr-vysocina.cz/recyklujte-s-hasici-krajska-soutez-sdh/ds-304501/p1=107309</w:t>
        </w:r>
      </w:hyperlink>
      <w:r w:rsidRPr="00F93DE0">
        <w:rPr>
          <w:rFonts w:ascii="Arial" w:eastAsiaTheme="minorHAnsi" w:hAnsi="Arial" w:cs="Arial"/>
          <w:sz w:val="22"/>
          <w:szCs w:val="22"/>
          <w:lang w:eastAsia="en-US"/>
        </w:rPr>
        <w:t xml:space="preserve"> </w:t>
      </w:r>
    </w:p>
    <w:p w:rsidR="00041361" w:rsidRPr="006118BA" w:rsidRDefault="00041361" w:rsidP="004D4602">
      <w:pPr>
        <w:spacing w:before="240" w:after="240" w:line="240" w:lineRule="auto"/>
        <w:rPr>
          <w:rFonts w:ascii="Arial" w:hAnsi="Arial" w:cs="Arial"/>
          <w:b/>
          <w:color w:val="002072"/>
          <w:sz w:val="28"/>
          <w:szCs w:val="28"/>
        </w:rPr>
      </w:pPr>
      <w:r w:rsidRPr="006118BA">
        <w:rPr>
          <w:rFonts w:ascii="Arial" w:hAnsi="Arial" w:cs="Arial"/>
          <w:b/>
          <w:color w:val="002072"/>
          <w:sz w:val="28"/>
          <w:szCs w:val="28"/>
        </w:rPr>
        <w:t>Jsem zpět</w:t>
      </w:r>
    </w:p>
    <w:p w:rsidR="00041361" w:rsidRDefault="00041361" w:rsidP="00041361">
      <w:pPr>
        <w:rPr>
          <w:rFonts w:ascii="Arial" w:hAnsi="Arial" w:cs="Arial"/>
          <w:color w:val="000000"/>
          <w:shd w:val="clear" w:color="auto" w:fill="FFFFFF"/>
        </w:rPr>
      </w:pPr>
      <w:r w:rsidRPr="00F93DE0">
        <w:rPr>
          <w:rFonts w:ascii="Arial" w:hAnsi="Arial" w:cs="Arial"/>
          <w:color w:val="000000"/>
          <w:shd w:val="clear" w:color="auto" w:fill="FFFFFF"/>
        </w:rPr>
        <w:t xml:space="preserve">projekt s názvem Jsem zpět, který těmto spotřebičům dává druhou šanci. Zpětně odebrané plně funkční spotřebiče </w:t>
      </w:r>
      <w:r>
        <w:rPr>
          <w:rFonts w:ascii="Arial" w:hAnsi="Arial" w:cs="Arial"/>
          <w:color w:val="000000"/>
          <w:shd w:val="clear" w:color="auto" w:fill="FFFFFF"/>
        </w:rPr>
        <w:t xml:space="preserve">především z firem </w:t>
      </w:r>
      <w:r w:rsidRPr="00F93DE0">
        <w:rPr>
          <w:rFonts w:ascii="Arial" w:hAnsi="Arial" w:cs="Arial"/>
          <w:color w:val="000000"/>
          <w:shd w:val="clear" w:color="auto" w:fill="FFFFFF"/>
        </w:rPr>
        <w:t>projdou odbornou kontrolou servisního technika, který zodpovídá za jeho bezpečnost, a spotřebič tak může být předán na místo, kde je nejvíce zapotřebí. V Kraji Vysočina jsou to předevší</w:t>
      </w:r>
      <w:r>
        <w:rPr>
          <w:rFonts w:ascii="Arial" w:hAnsi="Arial" w:cs="Arial"/>
          <w:color w:val="000000"/>
          <w:shd w:val="clear" w:color="auto" w:fill="FFFFFF"/>
        </w:rPr>
        <w:t xml:space="preserve">m nevládní neziskové organizace – chráněné dílny, sportovní kluby, mateřská centra, vzdělávací organizace. </w:t>
      </w:r>
      <w:r w:rsidRPr="00F93DE0">
        <w:rPr>
          <w:rFonts w:ascii="Arial" w:hAnsi="Arial" w:cs="Arial"/>
          <w:color w:val="000000"/>
          <w:shd w:val="clear" w:color="auto" w:fill="FFFFFF"/>
        </w:rPr>
        <w:t>Servisní technik na místě provede odb</w:t>
      </w:r>
      <w:r>
        <w:rPr>
          <w:rFonts w:ascii="Arial" w:hAnsi="Arial" w:cs="Arial"/>
          <w:color w:val="000000"/>
          <w:shd w:val="clear" w:color="auto" w:fill="FFFFFF"/>
        </w:rPr>
        <w:t>ornou montáž, případně vymění vy</w:t>
      </w:r>
      <w:r w:rsidRPr="00F93DE0">
        <w:rPr>
          <w:rFonts w:ascii="Arial" w:hAnsi="Arial" w:cs="Arial"/>
          <w:color w:val="000000"/>
          <w:shd w:val="clear" w:color="auto" w:fill="FFFFFF"/>
        </w:rPr>
        <w:t>sloužilý spotřebič za funkční. Projekt dbá na transparentní a bezpečné použití spotřebičů.</w:t>
      </w:r>
    </w:p>
    <w:p w:rsidR="00041361" w:rsidRPr="00F93DE0" w:rsidRDefault="00041361" w:rsidP="00041361">
      <w:pPr>
        <w:rPr>
          <w:rFonts w:ascii="Arial" w:hAnsi="Arial" w:cs="Arial"/>
          <w:highlight w:val="yellow"/>
        </w:rPr>
      </w:pPr>
      <w:r w:rsidRPr="00917B08">
        <w:rPr>
          <w:rFonts w:ascii="Arial" w:hAnsi="Arial" w:cs="Arial"/>
          <w:noProof/>
          <w:lang w:eastAsia="cs-CZ"/>
        </w:rPr>
        <w:drawing>
          <wp:anchor distT="0" distB="0" distL="114300" distR="114300" simplePos="0" relativeHeight="251705344" behindDoc="0" locked="0" layoutInCell="1" allowOverlap="1" wp14:anchorId="288A159D" wp14:editId="546BEEB1">
            <wp:simplePos x="0" y="0"/>
            <wp:positionH relativeFrom="margin">
              <wp:align>left</wp:align>
            </wp:positionH>
            <wp:positionV relativeFrom="paragraph">
              <wp:posOffset>2540</wp:posOffset>
            </wp:positionV>
            <wp:extent cx="3540760" cy="2356485"/>
            <wp:effectExtent l="0" t="0" r="2540" b="5715"/>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sem zpět.jpg"/>
                    <pic:cNvPicPr/>
                  </pic:nvPicPr>
                  <pic:blipFill>
                    <a:blip r:embed="rId11">
                      <a:extLst>
                        <a:ext uri="{28A0092B-C50C-407E-A947-70E740481C1C}">
                          <a14:useLocalDpi xmlns:a14="http://schemas.microsoft.com/office/drawing/2010/main" val="0"/>
                        </a:ext>
                      </a:extLst>
                    </a:blip>
                    <a:stretch>
                      <a:fillRect/>
                    </a:stretch>
                  </pic:blipFill>
                  <pic:spPr>
                    <a:xfrm>
                      <a:off x="0" y="0"/>
                      <a:ext cx="3540760" cy="2356485"/>
                    </a:xfrm>
                    <a:prstGeom prst="rect">
                      <a:avLst/>
                    </a:prstGeom>
                  </pic:spPr>
                </pic:pic>
              </a:graphicData>
            </a:graphic>
            <wp14:sizeRelH relativeFrom="margin">
              <wp14:pctWidth>0</wp14:pctWidth>
            </wp14:sizeRelH>
            <wp14:sizeRelV relativeFrom="margin">
              <wp14:pctHeight>0</wp14:pctHeight>
            </wp14:sizeRelV>
          </wp:anchor>
        </w:drawing>
      </w:r>
      <w:r w:rsidRPr="00917B08">
        <w:rPr>
          <w:rFonts w:ascii="Arial" w:hAnsi="Arial" w:cs="Arial"/>
        </w:rPr>
        <w:t>Jubilejní 100 spotřebič – pračku obdrželo třebíčské sdružení Vrátka, které zaměstnává hendikepované lidi v pekárně, šicí dílně a kavárně.</w:t>
      </w:r>
    </w:p>
    <w:p w:rsidR="00041361" w:rsidRDefault="00041361" w:rsidP="00041361">
      <w:pPr>
        <w:rPr>
          <w:rFonts w:ascii="Arial" w:hAnsi="Arial" w:cs="Arial"/>
          <w:color w:val="000000"/>
          <w:shd w:val="clear" w:color="auto" w:fill="FFFFFF"/>
        </w:rPr>
      </w:pPr>
      <w:r>
        <w:rPr>
          <w:rFonts w:ascii="Arial" w:hAnsi="Arial" w:cs="Arial"/>
          <w:color w:val="000000"/>
          <w:shd w:val="clear" w:color="auto" w:fill="FFFFFF"/>
        </w:rPr>
        <w:t>Od roku 2015 bylo z</w:t>
      </w:r>
      <w:r w:rsidRPr="00F93DE0">
        <w:rPr>
          <w:rFonts w:ascii="Arial" w:hAnsi="Arial" w:cs="Arial"/>
          <w:color w:val="000000"/>
          <w:shd w:val="clear" w:color="auto" w:fill="FFFFFF"/>
        </w:rPr>
        <w:t>atím rozděleno přes 200 spotřebičů</w:t>
      </w:r>
      <w:r>
        <w:rPr>
          <w:rFonts w:ascii="Arial" w:hAnsi="Arial" w:cs="Arial"/>
          <w:color w:val="000000"/>
          <w:shd w:val="clear" w:color="auto" w:fill="FFFFFF"/>
        </w:rPr>
        <w:t>.</w:t>
      </w:r>
    </w:p>
    <w:p w:rsidR="00041361" w:rsidRDefault="00041361" w:rsidP="00041361">
      <w:pPr>
        <w:rPr>
          <w:rFonts w:ascii="Arial" w:hAnsi="Arial" w:cs="Arial"/>
          <w:color w:val="000000"/>
          <w:shd w:val="clear" w:color="auto" w:fill="FFFFFF"/>
        </w:rPr>
      </w:pPr>
      <w:r>
        <w:rPr>
          <w:rFonts w:ascii="Arial" w:hAnsi="Arial" w:cs="Arial"/>
          <w:color w:val="000000"/>
          <w:shd w:val="clear" w:color="auto" w:fill="FFFFFF"/>
        </w:rPr>
        <w:t xml:space="preserve">Pro předání spotřebiče vyplňte formulář na stránkách: </w:t>
      </w:r>
      <w:hyperlink r:id="rId12" w:history="1">
        <w:r w:rsidRPr="002B63D7">
          <w:rPr>
            <w:rStyle w:val="Hypertextovodkaz"/>
            <w:rFonts w:ascii="Arial" w:hAnsi="Arial" w:cs="Arial"/>
            <w:shd w:val="clear" w:color="auto" w:fill="FFFFFF"/>
          </w:rPr>
          <w:t>www.jsemzpet.cz</w:t>
        </w:r>
      </w:hyperlink>
      <w:r>
        <w:rPr>
          <w:rFonts w:ascii="Arial" w:hAnsi="Arial" w:cs="Arial"/>
          <w:color w:val="000000"/>
          <w:shd w:val="clear" w:color="auto" w:fill="FFFFFF"/>
        </w:rPr>
        <w:t xml:space="preserve">  </w:t>
      </w:r>
    </w:p>
    <w:p w:rsidR="00041361" w:rsidRDefault="00041361" w:rsidP="00041361">
      <w:pPr>
        <w:rPr>
          <w:rFonts w:ascii="Arial" w:hAnsi="Arial" w:cs="Arial"/>
          <w:highlight w:val="yellow"/>
        </w:rPr>
      </w:pPr>
      <w:r>
        <w:rPr>
          <w:rFonts w:ascii="Arial" w:hAnsi="Arial" w:cs="Arial"/>
          <w:color w:val="000000"/>
          <w:shd w:val="clear" w:color="auto" w:fill="FFFFFF"/>
        </w:rPr>
        <w:t xml:space="preserve">Pro objednání repasovaného spotřebiče do některé NNO v obci se obraťte na regionální manažerku </w:t>
      </w:r>
      <w:proofErr w:type="spellStart"/>
      <w:r>
        <w:rPr>
          <w:rFonts w:ascii="Arial" w:hAnsi="Arial" w:cs="Arial"/>
          <w:color w:val="000000"/>
          <w:shd w:val="clear" w:color="auto" w:fill="FFFFFF"/>
        </w:rPr>
        <w:t>Elektrowinu</w:t>
      </w:r>
      <w:proofErr w:type="spellEnd"/>
      <w:r>
        <w:rPr>
          <w:rFonts w:ascii="Arial" w:hAnsi="Arial" w:cs="Arial"/>
          <w:color w:val="000000"/>
          <w:shd w:val="clear" w:color="auto" w:fill="FFFFFF"/>
        </w:rPr>
        <w:t xml:space="preserve"> paní Ing. Hanu Soudkovou (</w:t>
      </w:r>
      <w:r w:rsidRPr="00AE2235">
        <w:rPr>
          <w:rFonts w:ascii="Arial" w:hAnsi="Arial" w:cs="Arial"/>
        </w:rPr>
        <w:t xml:space="preserve">tel.: 604 160 198, e-mail: </w:t>
      </w:r>
      <w:hyperlink r:id="rId13" w:history="1">
        <w:r w:rsidRPr="002B63D7">
          <w:rPr>
            <w:rStyle w:val="Hypertextovodkaz"/>
            <w:rFonts w:ascii="Arial" w:hAnsi="Arial" w:cs="Arial"/>
          </w:rPr>
          <w:t>hana.soudkova@elektrowin.cz</w:t>
        </w:r>
      </w:hyperlink>
      <w:r>
        <w:rPr>
          <w:rFonts w:ascii="Arial" w:hAnsi="Arial" w:cs="Arial"/>
        </w:rPr>
        <w:t>)</w:t>
      </w:r>
    </w:p>
    <w:p w:rsidR="009D3D65" w:rsidRDefault="009D3D65">
      <w:pPr>
        <w:rPr>
          <w:rFonts w:ascii="Arial" w:hAnsi="Arial" w:cs="Arial"/>
          <w:b/>
          <w:color w:val="66BC29"/>
          <w:sz w:val="28"/>
          <w:szCs w:val="28"/>
        </w:rPr>
      </w:pPr>
      <w:r>
        <w:rPr>
          <w:rFonts w:ascii="Arial" w:hAnsi="Arial" w:cs="Arial"/>
          <w:b/>
          <w:color w:val="66BC29"/>
          <w:sz w:val="28"/>
          <w:szCs w:val="28"/>
        </w:rPr>
        <w:br w:type="page"/>
      </w:r>
    </w:p>
    <w:p w:rsidR="009D3D65" w:rsidRPr="00D66B6C" w:rsidRDefault="009D3D65" w:rsidP="00041361">
      <w:pPr>
        <w:rPr>
          <w:rFonts w:ascii="Arial" w:hAnsi="Arial" w:cs="Arial"/>
          <w:b/>
          <w:color w:val="66BC29"/>
          <w:sz w:val="12"/>
          <w:szCs w:val="28"/>
        </w:rPr>
      </w:pPr>
      <w:bookmarkStart w:id="0" w:name="_GoBack"/>
      <w:bookmarkEnd w:id="0"/>
    </w:p>
    <w:p w:rsidR="00041361" w:rsidRPr="00D66B6C" w:rsidRDefault="00041361" w:rsidP="00041361">
      <w:pPr>
        <w:rPr>
          <w:rFonts w:ascii="Arial" w:hAnsi="Arial" w:cs="Arial"/>
          <w:b/>
          <w:color w:val="66BC29"/>
          <w:sz w:val="36"/>
          <w:szCs w:val="36"/>
        </w:rPr>
      </w:pPr>
      <w:r w:rsidRPr="00D66B6C">
        <w:rPr>
          <w:rFonts w:ascii="Arial" w:hAnsi="Arial" w:cs="Arial"/>
          <w:b/>
          <w:color w:val="66BC29"/>
          <w:sz w:val="36"/>
          <w:szCs w:val="36"/>
        </w:rPr>
        <w:t>BATERIE</w:t>
      </w:r>
    </w:p>
    <w:p w:rsidR="00041361" w:rsidRPr="006118BA" w:rsidRDefault="00041361" w:rsidP="00506E30">
      <w:pPr>
        <w:spacing w:before="240" w:after="240" w:line="240" w:lineRule="auto"/>
        <w:rPr>
          <w:rFonts w:ascii="Arial" w:hAnsi="Arial" w:cs="Arial"/>
          <w:b/>
          <w:color w:val="002072"/>
          <w:sz w:val="28"/>
          <w:szCs w:val="28"/>
        </w:rPr>
      </w:pPr>
      <w:proofErr w:type="spellStart"/>
      <w:r w:rsidRPr="006118BA">
        <w:rPr>
          <w:rFonts w:ascii="Arial" w:hAnsi="Arial" w:cs="Arial"/>
          <w:b/>
          <w:color w:val="002072"/>
          <w:sz w:val="28"/>
          <w:szCs w:val="28"/>
        </w:rPr>
        <w:t>Baterkománie</w:t>
      </w:r>
      <w:proofErr w:type="spellEnd"/>
    </w:p>
    <w:p w:rsidR="00041361" w:rsidRDefault="00CA2590" w:rsidP="00041361">
      <w:pPr>
        <w:pStyle w:val="KRUTEXTODSTAVCE"/>
        <w:spacing w:before="120" w:after="120" w:line="276" w:lineRule="auto"/>
        <w:jc w:val="both"/>
        <w:rPr>
          <w:szCs w:val="22"/>
        </w:rPr>
      </w:pPr>
      <w:r>
        <w:rPr>
          <w:noProof/>
          <w:szCs w:val="22"/>
          <w:lang w:eastAsia="cs-CZ"/>
        </w:rPr>
        <w:drawing>
          <wp:anchor distT="0" distB="0" distL="114300" distR="114300" simplePos="0" relativeHeight="251722752" behindDoc="0" locked="0" layoutInCell="1" allowOverlap="1">
            <wp:simplePos x="0" y="0"/>
            <wp:positionH relativeFrom="column">
              <wp:posOffset>2153829</wp:posOffset>
            </wp:positionH>
            <wp:positionV relativeFrom="paragraph">
              <wp:posOffset>994864</wp:posOffset>
            </wp:positionV>
            <wp:extent cx="3604895" cy="2402840"/>
            <wp:effectExtent l="0" t="0" r="0" b="0"/>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délka z POlné.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895" cy="2402840"/>
                    </a:xfrm>
                    <a:prstGeom prst="rect">
                      <a:avLst/>
                    </a:prstGeom>
                  </pic:spPr>
                </pic:pic>
              </a:graphicData>
            </a:graphic>
          </wp:anchor>
        </w:drawing>
      </w:r>
      <w:r w:rsidR="00041361">
        <w:rPr>
          <w:szCs w:val="22"/>
        </w:rPr>
        <w:t xml:space="preserve">Soutěž Kraje Vysočina proběhla v roce 2018 ve spolupráci </w:t>
      </w:r>
      <w:r w:rsidR="00041361" w:rsidRPr="00B64044">
        <w:rPr>
          <w:szCs w:val="22"/>
        </w:rPr>
        <w:t>s</w:t>
      </w:r>
      <w:r w:rsidR="00041361">
        <w:rPr>
          <w:szCs w:val="22"/>
        </w:rPr>
        <w:t> </w:t>
      </w:r>
      <w:r w:rsidR="00041361" w:rsidRPr="00B64044">
        <w:rPr>
          <w:szCs w:val="22"/>
        </w:rPr>
        <w:t xml:space="preserve">kolektivním systémem </w:t>
      </w:r>
      <w:proofErr w:type="spellStart"/>
      <w:r w:rsidR="00041361" w:rsidRPr="006502C2">
        <w:rPr>
          <w:szCs w:val="22"/>
        </w:rPr>
        <w:t>Ecobat</w:t>
      </w:r>
      <w:proofErr w:type="spellEnd"/>
      <w:r w:rsidR="00A5264F">
        <w:rPr>
          <w:szCs w:val="22"/>
        </w:rPr>
        <w:t>.</w:t>
      </w:r>
      <w:r w:rsidR="00041361">
        <w:rPr>
          <w:szCs w:val="22"/>
        </w:rPr>
        <w:t xml:space="preserve"> </w:t>
      </w:r>
      <w:r w:rsidR="00041361" w:rsidRPr="00B64044">
        <w:rPr>
          <w:szCs w:val="22"/>
        </w:rPr>
        <w:t>Sbíra</w:t>
      </w:r>
      <w:r w:rsidR="00041361">
        <w:rPr>
          <w:szCs w:val="22"/>
        </w:rPr>
        <w:t>ly s</w:t>
      </w:r>
      <w:r w:rsidR="00041361" w:rsidRPr="00B64044">
        <w:rPr>
          <w:szCs w:val="22"/>
        </w:rPr>
        <w:t xml:space="preserve">e </w:t>
      </w:r>
      <w:r w:rsidR="00041361">
        <w:rPr>
          <w:szCs w:val="22"/>
        </w:rPr>
        <w:t xml:space="preserve">běžné spotřebitelské </w:t>
      </w:r>
      <w:r w:rsidR="00041361" w:rsidRPr="00B64044">
        <w:rPr>
          <w:szCs w:val="22"/>
        </w:rPr>
        <w:t>baterie</w:t>
      </w:r>
      <w:r w:rsidR="00041361">
        <w:rPr>
          <w:szCs w:val="22"/>
        </w:rPr>
        <w:t xml:space="preserve"> (jednorázové monočlánky i dobíjecí akumulátory).</w:t>
      </w:r>
      <w:r w:rsidR="00041361" w:rsidRPr="00B64044">
        <w:rPr>
          <w:szCs w:val="22"/>
        </w:rPr>
        <w:t xml:space="preserve">  </w:t>
      </w:r>
      <w:r w:rsidR="00041361">
        <w:rPr>
          <w:szCs w:val="22"/>
        </w:rPr>
        <w:t xml:space="preserve">Cílem bylo: nejen dobrý pocit z toho, že aktivně přispíváme k ochraně životního prostředí, </w:t>
      </w:r>
      <w:r w:rsidR="00041361" w:rsidRPr="00041361">
        <w:rPr>
          <w:szCs w:val="22"/>
        </w:rPr>
        <w:t>ale i skutečnost, že obec, v jejímž úřadě se vybr</w:t>
      </w:r>
      <w:r w:rsidR="00041361">
        <w:rPr>
          <w:szCs w:val="22"/>
        </w:rPr>
        <w:t>alo</w:t>
      </w:r>
      <w:r w:rsidR="00041361" w:rsidRPr="00041361">
        <w:rPr>
          <w:szCs w:val="22"/>
        </w:rPr>
        <w:t xml:space="preserve"> největší množství baterií na úředníka úřadu, získ</w:t>
      </w:r>
      <w:r w:rsidR="00041361">
        <w:rPr>
          <w:szCs w:val="22"/>
        </w:rPr>
        <w:t>ala</w:t>
      </w:r>
      <w:r w:rsidR="00041361" w:rsidRPr="00041361">
        <w:rPr>
          <w:szCs w:val="22"/>
        </w:rPr>
        <w:t xml:space="preserve"> finanční příspěvek na podporu charitativního nebo obecně prospěšného projektu, který tato obec sama nomin</w:t>
      </w:r>
      <w:r w:rsidR="00041361">
        <w:rPr>
          <w:szCs w:val="22"/>
        </w:rPr>
        <w:t>ovala</w:t>
      </w:r>
      <w:r w:rsidR="00041361" w:rsidRPr="00EF7F8A">
        <w:rPr>
          <w:szCs w:val="22"/>
        </w:rPr>
        <w:t>.</w:t>
      </w:r>
    </w:p>
    <w:p w:rsidR="00041361" w:rsidRDefault="00041361" w:rsidP="00041361">
      <w:pPr>
        <w:pStyle w:val="KRUTEXTODSTAVCE"/>
        <w:spacing w:before="120" w:after="120" w:line="276" w:lineRule="auto"/>
        <w:jc w:val="both"/>
        <w:rPr>
          <w:szCs w:val="22"/>
        </w:rPr>
      </w:pPr>
      <w:r w:rsidRPr="00B64044">
        <w:rPr>
          <w:szCs w:val="22"/>
        </w:rPr>
        <w:t>Za každý kilogram baterií sebraný prostřednictvím box</w:t>
      </w:r>
      <w:r>
        <w:rPr>
          <w:szCs w:val="22"/>
        </w:rPr>
        <w:t>ů</w:t>
      </w:r>
      <w:r w:rsidRPr="00B64044">
        <w:rPr>
          <w:szCs w:val="22"/>
        </w:rPr>
        <w:t xml:space="preserve"> na </w:t>
      </w:r>
      <w:r>
        <w:rPr>
          <w:szCs w:val="22"/>
        </w:rPr>
        <w:t>zapojených úřadech</w:t>
      </w:r>
      <w:r w:rsidRPr="00B64044">
        <w:rPr>
          <w:szCs w:val="22"/>
        </w:rPr>
        <w:t xml:space="preserve"> </w:t>
      </w:r>
      <w:r>
        <w:rPr>
          <w:szCs w:val="22"/>
        </w:rPr>
        <w:t xml:space="preserve">a také odevzdaných ve </w:t>
      </w:r>
      <w:r w:rsidRPr="00B64044">
        <w:rPr>
          <w:szCs w:val="22"/>
        </w:rPr>
        <w:t>sběrných dvor</w:t>
      </w:r>
      <w:r>
        <w:rPr>
          <w:szCs w:val="22"/>
        </w:rPr>
        <w:t>ech</w:t>
      </w:r>
      <w:r w:rsidRPr="00B64044">
        <w:rPr>
          <w:szCs w:val="22"/>
        </w:rPr>
        <w:t xml:space="preserve"> </w:t>
      </w:r>
      <w:r>
        <w:rPr>
          <w:szCs w:val="22"/>
        </w:rPr>
        <w:t xml:space="preserve">nebo školách v kraji věnoval </w:t>
      </w:r>
      <w:r w:rsidRPr="00B64044">
        <w:rPr>
          <w:szCs w:val="22"/>
        </w:rPr>
        <w:t xml:space="preserve">Kraj Vysočina </w:t>
      </w:r>
      <w:r w:rsidR="00B21187">
        <w:rPr>
          <w:szCs w:val="22"/>
        </w:rPr>
        <w:t xml:space="preserve">i společnost </w:t>
      </w:r>
      <w:proofErr w:type="spellStart"/>
      <w:r w:rsidR="00B21187">
        <w:rPr>
          <w:szCs w:val="22"/>
        </w:rPr>
        <w:t>Ecobat</w:t>
      </w:r>
      <w:proofErr w:type="spellEnd"/>
      <w:r w:rsidR="00B21187">
        <w:rPr>
          <w:szCs w:val="22"/>
        </w:rPr>
        <w:t xml:space="preserve"> </w:t>
      </w:r>
      <w:r w:rsidRPr="00B64044">
        <w:rPr>
          <w:szCs w:val="22"/>
        </w:rPr>
        <w:t>5</w:t>
      </w:r>
      <w:r>
        <w:rPr>
          <w:szCs w:val="22"/>
        </w:rPr>
        <w:t>,-</w:t>
      </w:r>
      <w:r w:rsidRPr="00B64044">
        <w:rPr>
          <w:szCs w:val="22"/>
        </w:rPr>
        <w:t xml:space="preserve"> Kč</w:t>
      </w:r>
      <w:r>
        <w:rPr>
          <w:szCs w:val="22"/>
        </w:rPr>
        <w:t xml:space="preserve"> na podporu projektu vybraného vítězným úřadem v kategorii č. 1 (</w:t>
      </w:r>
      <w:r w:rsidRPr="005834A6">
        <w:rPr>
          <w:i/>
          <w:szCs w:val="22"/>
        </w:rPr>
        <w:t>Nejvyšší m</w:t>
      </w:r>
      <w:r>
        <w:rPr>
          <w:i/>
          <w:szCs w:val="22"/>
        </w:rPr>
        <w:t>nožství baterií přepočtených na </w:t>
      </w:r>
      <w:r w:rsidRPr="005834A6">
        <w:rPr>
          <w:i/>
          <w:szCs w:val="22"/>
        </w:rPr>
        <w:t>úředníka</w:t>
      </w:r>
      <w:r>
        <w:rPr>
          <w:szCs w:val="22"/>
        </w:rPr>
        <w:t xml:space="preserve">). </w:t>
      </w:r>
      <w:r w:rsidR="00AF6F45">
        <w:rPr>
          <w:szCs w:val="22"/>
        </w:rPr>
        <w:t>Dohromady 10</w:t>
      </w:r>
      <w:r>
        <w:rPr>
          <w:szCs w:val="22"/>
        </w:rPr>
        <w:t>0 000,- Kč.</w:t>
      </w:r>
      <w:r w:rsidR="00CA2590">
        <w:rPr>
          <w:szCs w:val="22"/>
        </w:rPr>
        <w:t xml:space="preserve"> </w:t>
      </w:r>
    </w:p>
    <w:p w:rsidR="00CA2590" w:rsidRPr="00CA2590" w:rsidRDefault="00CA2590" w:rsidP="0017365F">
      <w:pPr>
        <w:spacing w:before="240" w:after="240" w:line="240" w:lineRule="auto"/>
        <w:jc w:val="both"/>
        <w:rPr>
          <w:rFonts w:ascii="Arial" w:hAnsi="Arial" w:cs="Arial"/>
          <w:i/>
        </w:rPr>
      </w:pPr>
      <w:r w:rsidRPr="00CA2590">
        <w:rPr>
          <w:rFonts w:ascii="Arial" w:hAnsi="Arial" w:cs="Arial"/>
          <w:i/>
        </w:rPr>
        <w:t xml:space="preserve">Foto vítězného projektu </w:t>
      </w:r>
      <w:proofErr w:type="spellStart"/>
      <w:r w:rsidRPr="00CA2590">
        <w:rPr>
          <w:rFonts w:ascii="Arial" w:hAnsi="Arial" w:cs="Arial"/>
          <w:i/>
        </w:rPr>
        <w:t>MěÚ</w:t>
      </w:r>
      <w:proofErr w:type="spellEnd"/>
      <w:r w:rsidRPr="00CA2590">
        <w:rPr>
          <w:rFonts w:ascii="Arial" w:hAnsi="Arial" w:cs="Arial"/>
          <w:i/>
        </w:rPr>
        <w:t xml:space="preserve"> Polná „Dej baterku pro Adélku“</w:t>
      </w:r>
      <w:r w:rsidR="00E47264">
        <w:rPr>
          <w:rFonts w:ascii="Arial" w:hAnsi="Arial" w:cs="Arial"/>
          <w:i/>
        </w:rPr>
        <w:t xml:space="preserve"> Na </w:t>
      </w:r>
      <w:proofErr w:type="spellStart"/>
      <w:r w:rsidR="00E47264">
        <w:rPr>
          <w:rFonts w:ascii="Arial" w:hAnsi="Arial" w:cs="Arial"/>
          <w:i/>
        </w:rPr>
        <w:t>MěÚ</w:t>
      </w:r>
      <w:proofErr w:type="spellEnd"/>
      <w:r w:rsidR="00E47264">
        <w:rPr>
          <w:rFonts w:ascii="Arial" w:hAnsi="Arial" w:cs="Arial"/>
          <w:i/>
        </w:rPr>
        <w:t xml:space="preserve"> v</w:t>
      </w:r>
      <w:r>
        <w:rPr>
          <w:rFonts w:ascii="Arial" w:hAnsi="Arial" w:cs="Arial"/>
          <w:i/>
        </w:rPr>
        <w:t xml:space="preserve"> Polné sesbírali </w:t>
      </w:r>
      <w:r w:rsidR="00A90E4D">
        <w:rPr>
          <w:rFonts w:ascii="Arial" w:hAnsi="Arial" w:cs="Arial"/>
          <w:i/>
        </w:rPr>
        <w:t>za 6 </w:t>
      </w:r>
      <w:r w:rsidR="00E47264">
        <w:rPr>
          <w:rFonts w:ascii="Arial" w:hAnsi="Arial" w:cs="Arial"/>
          <w:i/>
        </w:rPr>
        <w:t xml:space="preserve">měsíců </w:t>
      </w:r>
      <w:r>
        <w:rPr>
          <w:rFonts w:ascii="Arial" w:hAnsi="Arial" w:cs="Arial"/>
          <w:i/>
        </w:rPr>
        <w:t xml:space="preserve">neuvěřitelných </w:t>
      </w:r>
      <w:r w:rsidR="00E47264">
        <w:rPr>
          <w:rFonts w:ascii="Arial" w:hAnsi="Arial" w:cs="Arial"/>
          <w:i/>
        </w:rPr>
        <w:t>1 515 kg baterií. Celkem zapojené úřady sebraly 9,5 tun baterií.</w:t>
      </w:r>
    </w:p>
    <w:p w:rsidR="00041361" w:rsidRPr="006118BA" w:rsidRDefault="00622B4C" w:rsidP="00506E30">
      <w:pPr>
        <w:spacing w:before="240" w:after="240" w:line="240" w:lineRule="auto"/>
        <w:rPr>
          <w:rFonts w:ascii="Arial" w:hAnsi="Arial" w:cs="Arial"/>
          <w:b/>
          <w:color w:val="002072"/>
          <w:sz w:val="28"/>
          <w:szCs w:val="28"/>
        </w:rPr>
      </w:pPr>
      <w:r w:rsidRPr="006118BA">
        <w:rPr>
          <w:rFonts w:ascii="Arial" w:hAnsi="Arial" w:cs="Arial"/>
          <w:b/>
          <w:color w:val="002072"/>
          <w:sz w:val="28"/>
          <w:szCs w:val="28"/>
        </w:rPr>
        <w:t>Dobrý skutek za notebook</w:t>
      </w:r>
    </w:p>
    <w:p w:rsidR="00622B4C" w:rsidRDefault="00622B4C" w:rsidP="00041361">
      <w:pPr>
        <w:rPr>
          <w:rFonts w:ascii="Arial" w:hAnsi="Arial" w:cs="Arial"/>
        </w:rPr>
      </w:pPr>
      <w:r>
        <w:rPr>
          <w:rFonts w:ascii="Arial" w:hAnsi="Arial" w:cs="Arial"/>
        </w:rPr>
        <w:t>Spolupráce</w:t>
      </w:r>
      <w:r w:rsidR="009A1505">
        <w:rPr>
          <w:rFonts w:ascii="Arial" w:hAnsi="Arial" w:cs="Arial"/>
        </w:rPr>
        <w:t xml:space="preserve"> 2017</w:t>
      </w:r>
      <w:r>
        <w:rPr>
          <w:rFonts w:ascii="Arial" w:hAnsi="Arial" w:cs="Arial"/>
        </w:rPr>
        <w:t xml:space="preserve">: kolektivní systém </w:t>
      </w:r>
      <w:proofErr w:type="spellStart"/>
      <w:r>
        <w:rPr>
          <w:rFonts w:ascii="Arial" w:hAnsi="Arial" w:cs="Arial"/>
        </w:rPr>
        <w:t>Asekol</w:t>
      </w:r>
      <w:proofErr w:type="spellEnd"/>
      <w:r>
        <w:rPr>
          <w:rFonts w:ascii="Arial" w:hAnsi="Arial" w:cs="Arial"/>
        </w:rPr>
        <w:t xml:space="preserve"> – krajský úřad – okresní organizace včelařů</w:t>
      </w:r>
    </w:p>
    <w:p w:rsidR="00622B4C" w:rsidRDefault="00622B4C" w:rsidP="00041361">
      <w:pPr>
        <w:rPr>
          <w:rFonts w:ascii="Arial" w:hAnsi="Arial" w:cs="Arial"/>
        </w:rPr>
      </w:pPr>
      <w:r w:rsidRPr="00622B4C">
        <w:rPr>
          <w:rFonts w:ascii="Arial" w:hAnsi="Arial" w:cs="Arial"/>
        </w:rPr>
        <w:t>N</w:t>
      </w:r>
      <w:r>
        <w:rPr>
          <w:rFonts w:ascii="Arial" w:hAnsi="Arial" w:cs="Arial"/>
        </w:rPr>
        <w:t>a krajském úřadu byl uspořádaný sběr vysloužilých drobných elektrospotřebičů (mobily, PC, nabíječky, další d</w:t>
      </w:r>
      <w:r w:rsidR="00DF126E">
        <w:rPr>
          <w:rFonts w:ascii="Arial" w:hAnsi="Arial" w:cs="Arial"/>
        </w:rPr>
        <w:t>robné elektro), sešlo se přes 62</w:t>
      </w:r>
      <w:r>
        <w:rPr>
          <w:rFonts w:ascii="Arial" w:hAnsi="Arial" w:cs="Arial"/>
        </w:rPr>
        <w:t xml:space="preserve">0 kusů. Za sebrané množství věnoval </w:t>
      </w:r>
      <w:proofErr w:type="spellStart"/>
      <w:r>
        <w:rPr>
          <w:rFonts w:ascii="Arial" w:hAnsi="Arial" w:cs="Arial"/>
        </w:rPr>
        <w:t>Asekol</w:t>
      </w:r>
      <w:proofErr w:type="spellEnd"/>
      <w:r>
        <w:rPr>
          <w:rFonts w:ascii="Arial" w:hAnsi="Arial" w:cs="Arial"/>
        </w:rPr>
        <w:t xml:space="preserve"> 4 okresním organizacím včelařů notebooky</w:t>
      </w:r>
      <w:r w:rsidR="00C478BE">
        <w:rPr>
          <w:rFonts w:ascii="Arial" w:hAnsi="Arial" w:cs="Arial"/>
        </w:rPr>
        <w:t xml:space="preserve">. Včelaři zároveň během roku uspořádali několik vzdělávacích akcí </w:t>
      </w:r>
      <w:r w:rsidR="001C5B8C">
        <w:rPr>
          <w:rFonts w:ascii="Arial" w:hAnsi="Arial" w:cs="Arial"/>
        </w:rPr>
        <w:t xml:space="preserve">– dobrých medových skutků - </w:t>
      </w:r>
      <w:r w:rsidR="00C478BE">
        <w:rPr>
          <w:rFonts w:ascii="Arial" w:hAnsi="Arial" w:cs="Arial"/>
        </w:rPr>
        <w:t>pro veřejnost</w:t>
      </w:r>
      <w:r w:rsidR="00680CBF">
        <w:rPr>
          <w:rFonts w:ascii="Arial" w:hAnsi="Arial" w:cs="Arial"/>
        </w:rPr>
        <w:t xml:space="preserve"> zdarma</w:t>
      </w:r>
      <w:r w:rsidR="00C478BE">
        <w:rPr>
          <w:rFonts w:ascii="Arial" w:hAnsi="Arial" w:cs="Arial"/>
        </w:rPr>
        <w:t xml:space="preserve">. </w:t>
      </w:r>
    </w:p>
    <w:p w:rsidR="009A1505" w:rsidRPr="006118BA" w:rsidRDefault="009A1505" w:rsidP="00506E30">
      <w:pPr>
        <w:spacing w:before="240" w:after="240" w:line="240" w:lineRule="auto"/>
        <w:rPr>
          <w:rFonts w:ascii="Arial" w:hAnsi="Arial" w:cs="Arial"/>
          <w:b/>
          <w:color w:val="002072"/>
          <w:sz w:val="28"/>
          <w:szCs w:val="28"/>
        </w:rPr>
      </w:pPr>
      <w:r w:rsidRPr="006118BA">
        <w:rPr>
          <w:rFonts w:ascii="Arial" w:hAnsi="Arial" w:cs="Arial"/>
          <w:b/>
          <w:color w:val="002072"/>
          <w:sz w:val="28"/>
          <w:szCs w:val="28"/>
        </w:rPr>
        <w:t xml:space="preserve">Odlož mobil v knihovně </w:t>
      </w:r>
    </w:p>
    <w:p w:rsidR="00370AC5" w:rsidRDefault="00370AC5" w:rsidP="0017365F">
      <w:pPr>
        <w:jc w:val="both"/>
        <w:rPr>
          <w:rFonts w:ascii="Arial" w:hAnsi="Arial" w:cs="Arial"/>
        </w:rPr>
      </w:pPr>
      <w:r>
        <w:rPr>
          <w:rFonts w:ascii="Arial" w:hAnsi="Arial" w:cs="Arial"/>
        </w:rPr>
        <w:t xml:space="preserve">Spolupráce 2021: kolektivní systém </w:t>
      </w:r>
      <w:proofErr w:type="spellStart"/>
      <w:r>
        <w:rPr>
          <w:rFonts w:ascii="Arial" w:hAnsi="Arial" w:cs="Arial"/>
        </w:rPr>
        <w:t>Asekol</w:t>
      </w:r>
      <w:proofErr w:type="spellEnd"/>
      <w:r>
        <w:rPr>
          <w:rFonts w:ascii="Arial" w:hAnsi="Arial" w:cs="Arial"/>
        </w:rPr>
        <w:t xml:space="preserve"> – Kraj Vysočina – knihovny v</w:t>
      </w:r>
      <w:r w:rsidR="00DF126E">
        <w:rPr>
          <w:rFonts w:ascii="Arial" w:hAnsi="Arial" w:cs="Arial"/>
        </w:rPr>
        <w:t> </w:t>
      </w:r>
      <w:r>
        <w:rPr>
          <w:rFonts w:ascii="Arial" w:hAnsi="Arial" w:cs="Arial"/>
        </w:rPr>
        <w:t>kraji</w:t>
      </w:r>
      <w:r w:rsidR="00DF126E">
        <w:rPr>
          <w:rFonts w:ascii="Arial" w:hAnsi="Arial" w:cs="Arial"/>
        </w:rPr>
        <w:t xml:space="preserve">. Z 90 oslovených knihoven se do sběru mobilů zapojilo 30 ve 3 velikostních kategoriích. Všechny zapojené knihovny obdržely 2 ks publikace Vysočina příroda a krajina mapující chráněné lokality a předměty ochrany v kraji. Vítězové v srpnu získají finanční dar na dovybavení knihovny nebo na uspořádání vzdělávací akce. </w:t>
      </w:r>
    </w:p>
    <w:p w:rsidR="009332FD" w:rsidRPr="00B21187" w:rsidRDefault="009332FD" w:rsidP="009332FD">
      <w:pPr>
        <w:rPr>
          <w:rFonts w:ascii="Arial" w:hAnsi="Arial" w:cs="Arial"/>
          <w:b/>
        </w:rPr>
      </w:pPr>
      <w:r w:rsidRPr="00B21187">
        <w:rPr>
          <w:rFonts w:ascii="Arial" w:hAnsi="Arial" w:cs="Arial"/>
          <w:b/>
        </w:rPr>
        <w:t>Tip:</w:t>
      </w:r>
    </w:p>
    <w:p w:rsidR="009332FD" w:rsidRPr="00B21187" w:rsidRDefault="009332FD" w:rsidP="009332FD">
      <w:pPr>
        <w:rPr>
          <w:rFonts w:ascii="Arial" w:hAnsi="Arial" w:cs="Arial"/>
          <w:b/>
        </w:rPr>
      </w:pPr>
      <w:r>
        <w:rPr>
          <w:rFonts w:ascii="Arial" w:hAnsi="Arial" w:cs="Arial"/>
          <w:b/>
        </w:rPr>
        <w:t xml:space="preserve">Obdobnou sběrovou akci </w:t>
      </w:r>
      <w:r w:rsidRPr="00B21187">
        <w:rPr>
          <w:rFonts w:ascii="Arial" w:hAnsi="Arial" w:cs="Arial"/>
          <w:b/>
        </w:rPr>
        <w:t>může obec nebo obecní úřad uspořádat s upravenými podmínkami</w:t>
      </w:r>
      <w:r>
        <w:rPr>
          <w:rFonts w:ascii="Arial" w:hAnsi="Arial" w:cs="Arial"/>
          <w:b/>
        </w:rPr>
        <w:t>, případně oslovte ke</w:t>
      </w:r>
      <w:r w:rsidRPr="00B21187">
        <w:rPr>
          <w:rFonts w:ascii="Arial" w:hAnsi="Arial" w:cs="Arial"/>
          <w:b/>
        </w:rPr>
        <w:t xml:space="preserve"> spolupráci</w:t>
      </w:r>
      <w:r>
        <w:rPr>
          <w:rFonts w:ascii="Arial" w:hAnsi="Arial" w:cs="Arial"/>
          <w:b/>
        </w:rPr>
        <w:t> některý z kolektivních</w:t>
      </w:r>
      <w:r w:rsidRPr="00B21187">
        <w:rPr>
          <w:rFonts w:ascii="Arial" w:hAnsi="Arial" w:cs="Arial"/>
          <w:b/>
        </w:rPr>
        <w:t xml:space="preserve"> systém</w:t>
      </w:r>
      <w:r>
        <w:rPr>
          <w:rFonts w:ascii="Arial" w:hAnsi="Arial" w:cs="Arial"/>
          <w:b/>
        </w:rPr>
        <w:t>ů</w:t>
      </w:r>
    </w:p>
    <w:p w:rsidR="009332FD" w:rsidRPr="00B141BF" w:rsidRDefault="009332FD" w:rsidP="00370AC5">
      <w:pPr>
        <w:rPr>
          <w:rFonts w:ascii="Arial" w:hAnsi="Arial" w:cs="Arial"/>
          <w:sz w:val="14"/>
        </w:rPr>
      </w:pPr>
    </w:p>
    <w:p w:rsidR="009B0591" w:rsidRPr="00BB7A1C" w:rsidRDefault="009B0591" w:rsidP="009B0591">
      <w:pPr>
        <w:rPr>
          <w:rFonts w:ascii="Arial" w:hAnsi="Arial" w:cs="Arial"/>
          <w:b/>
          <w:color w:val="66BC29"/>
          <w:sz w:val="32"/>
          <w:szCs w:val="32"/>
        </w:rPr>
      </w:pPr>
      <w:r w:rsidRPr="00BB7A1C">
        <w:rPr>
          <w:rFonts w:ascii="Arial" w:hAnsi="Arial" w:cs="Arial"/>
          <w:b/>
          <w:color w:val="66BC29"/>
          <w:sz w:val="32"/>
          <w:szCs w:val="32"/>
        </w:rPr>
        <w:t>Recyklované stavební odpady v zakázkách veřejné správy</w:t>
      </w:r>
    </w:p>
    <w:p w:rsidR="00C36906" w:rsidRPr="00F93DE0" w:rsidRDefault="00C36906" w:rsidP="00C36906">
      <w:pPr>
        <w:rPr>
          <w:rFonts w:ascii="Arial" w:hAnsi="Arial" w:cs="Arial"/>
          <w:b/>
        </w:rPr>
      </w:pPr>
      <w:r w:rsidRPr="00F93DE0">
        <w:rPr>
          <w:rFonts w:ascii="Arial" w:hAnsi="Arial" w:cs="Arial"/>
          <w:b/>
        </w:rPr>
        <w:t>Výroba a užití stavebních recyklátů v praxi</w:t>
      </w:r>
    </w:p>
    <w:p w:rsidR="00C36906" w:rsidRPr="00F93DE0" w:rsidRDefault="00E10DEE" w:rsidP="00C36906">
      <w:pPr>
        <w:rPr>
          <w:rFonts w:ascii="Arial" w:hAnsi="Arial" w:cs="Arial"/>
        </w:rPr>
      </w:pPr>
      <w:r w:rsidRPr="00F93DE0">
        <w:rPr>
          <w:rFonts w:ascii="Arial" w:hAnsi="Arial" w:cs="Arial"/>
        </w:rPr>
        <w:t>C</w:t>
      </w:r>
      <w:r w:rsidR="00C36906" w:rsidRPr="00F93DE0">
        <w:rPr>
          <w:rFonts w:ascii="Arial" w:hAnsi="Arial" w:cs="Arial"/>
        </w:rPr>
        <w:t xml:space="preserve">ertifikovaný výrobce stavebních recyklátů vyrábí prostřednictvím </w:t>
      </w:r>
      <w:r w:rsidRPr="00F93DE0">
        <w:rPr>
          <w:rFonts w:ascii="Arial" w:hAnsi="Arial" w:cs="Arial"/>
        </w:rPr>
        <w:t xml:space="preserve">(mobilní) </w:t>
      </w:r>
      <w:r w:rsidR="00C36906" w:rsidRPr="00F93DE0">
        <w:rPr>
          <w:rFonts w:ascii="Arial" w:hAnsi="Arial" w:cs="Arial"/>
        </w:rPr>
        <w:t>recyklační linky stavební recykláty. Jedná se zejména o:</w:t>
      </w:r>
    </w:p>
    <w:p w:rsidR="00C36906" w:rsidRPr="00F93DE0" w:rsidRDefault="00DF51E1" w:rsidP="00C36906">
      <w:pPr>
        <w:pStyle w:val="Odstavecseseznamem"/>
        <w:numPr>
          <w:ilvl w:val="0"/>
          <w:numId w:val="3"/>
        </w:numPr>
        <w:rPr>
          <w:rFonts w:ascii="Arial" w:hAnsi="Arial" w:cs="Arial"/>
          <w:b/>
        </w:rPr>
      </w:pPr>
      <w:r w:rsidRPr="00F93DE0">
        <w:rPr>
          <w:rFonts w:ascii="Arial" w:hAnsi="Arial" w:cs="Arial"/>
          <w:noProof/>
          <w:lang w:eastAsia="cs-CZ"/>
        </w:rPr>
        <w:drawing>
          <wp:anchor distT="0" distB="0" distL="114300" distR="114300" simplePos="0" relativeHeight="251676672" behindDoc="0" locked="0" layoutInCell="1" allowOverlap="1">
            <wp:simplePos x="0" y="0"/>
            <wp:positionH relativeFrom="column">
              <wp:posOffset>2117725</wp:posOffset>
            </wp:positionH>
            <wp:positionV relativeFrom="paragraph">
              <wp:posOffset>6985</wp:posOffset>
            </wp:positionV>
            <wp:extent cx="3550920" cy="2004060"/>
            <wp:effectExtent l="0" t="0" r="0" b="0"/>
            <wp:wrapSquare wrapText="bothSides"/>
            <wp:docPr id="2" name="Obrázek 2" descr="\\srvdata\fotogalerie\036 - recyklační základna\2019\19001\Recyklace výzisku Hustopeče nad Bečvou\IMG_20191001_10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ata\fotogalerie\036 - recyklační základna\2019\19001\Recyklace výzisku Hustopeče nad Bečvou\IMG_20191001_1023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092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906" w:rsidRPr="00F93DE0">
        <w:rPr>
          <w:rFonts w:ascii="Arial" w:hAnsi="Arial" w:cs="Arial"/>
          <w:b/>
        </w:rPr>
        <w:t>Betonový recyklát 0/63</w:t>
      </w:r>
    </w:p>
    <w:p w:rsidR="00C36906" w:rsidRPr="00F93DE0" w:rsidRDefault="00C36906" w:rsidP="00C36906">
      <w:pPr>
        <w:pStyle w:val="Odstavecseseznamem"/>
        <w:numPr>
          <w:ilvl w:val="0"/>
          <w:numId w:val="3"/>
        </w:numPr>
        <w:rPr>
          <w:rFonts w:ascii="Arial" w:hAnsi="Arial" w:cs="Arial"/>
          <w:b/>
        </w:rPr>
      </w:pPr>
      <w:r w:rsidRPr="00F93DE0">
        <w:rPr>
          <w:rFonts w:ascii="Arial" w:hAnsi="Arial" w:cs="Arial"/>
          <w:b/>
        </w:rPr>
        <w:t>Asfaltový recyklát 0/32</w:t>
      </w:r>
    </w:p>
    <w:p w:rsidR="00C36906" w:rsidRPr="00F93DE0" w:rsidRDefault="00C36906" w:rsidP="00C36906">
      <w:pPr>
        <w:pStyle w:val="Odstavecseseznamem"/>
        <w:numPr>
          <w:ilvl w:val="0"/>
          <w:numId w:val="3"/>
        </w:numPr>
        <w:rPr>
          <w:rFonts w:ascii="Arial" w:hAnsi="Arial" w:cs="Arial"/>
          <w:b/>
        </w:rPr>
      </w:pPr>
      <w:r w:rsidRPr="00F93DE0">
        <w:rPr>
          <w:rFonts w:ascii="Arial" w:hAnsi="Arial" w:cs="Arial"/>
          <w:b/>
        </w:rPr>
        <w:t>Směsný recyklát 0/63</w:t>
      </w:r>
    </w:p>
    <w:p w:rsidR="00C36906" w:rsidRPr="00F93DE0" w:rsidRDefault="00C36906" w:rsidP="00C36906">
      <w:pPr>
        <w:ind w:left="360"/>
        <w:rPr>
          <w:rFonts w:ascii="Arial" w:hAnsi="Arial" w:cs="Arial"/>
        </w:rPr>
      </w:pPr>
      <w:r w:rsidRPr="00F93DE0">
        <w:rPr>
          <w:rFonts w:ascii="Arial" w:hAnsi="Arial" w:cs="Arial"/>
        </w:rPr>
        <w:t>Recyklační linka</w:t>
      </w:r>
    </w:p>
    <w:p w:rsidR="00C36906" w:rsidRPr="00F93DE0" w:rsidRDefault="00C36906" w:rsidP="00C36906">
      <w:pPr>
        <w:ind w:left="360"/>
        <w:rPr>
          <w:rFonts w:ascii="Arial" w:hAnsi="Arial" w:cs="Arial"/>
        </w:rPr>
      </w:pPr>
    </w:p>
    <w:p w:rsidR="00C36906" w:rsidRPr="00F93DE0" w:rsidRDefault="00C36906" w:rsidP="00C36906">
      <w:pPr>
        <w:ind w:left="360"/>
        <w:rPr>
          <w:rFonts w:ascii="Arial" w:hAnsi="Arial" w:cs="Arial"/>
        </w:rPr>
      </w:pPr>
      <w:r w:rsidRPr="00F93DE0">
        <w:rPr>
          <w:rFonts w:ascii="Arial" w:hAnsi="Arial" w:cs="Arial"/>
        </w:rPr>
        <w:t>Betonový recyklát 0/63</w:t>
      </w:r>
    </w:p>
    <w:p w:rsidR="00C36906" w:rsidRPr="00F93DE0" w:rsidRDefault="00C36906" w:rsidP="00C36906">
      <w:pPr>
        <w:ind w:left="360"/>
        <w:rPr>
          <w:rFonts w:ascii="Arial" w:hAnsi="Arial" w:cs="Arial"/>
        </w:rPr>
      </w:pPr>
      <w:r w:rsidRPr="00F93DE0">
        <w:rPr>
          <w:rFonts w:ascii="Arial" w:hAnsi="Arial" w:cs="Arial"/>
        </w:rPr>
        <w:t>Betonový recyklát 0/63 je materiál vyráběný z kusového betonu nebo z betonu s příměsí kamene. Při zpracování není překážkou ani armovaný beton, armaturu z recyklátu odstraní magnetický separátor, který je součástí drtiče. Recyklační linka zpracuje betonové kusy do velikosti 50x50x50. Při větší kusovosti se materiál zpracovává předem pomocí pneumatického kladiva.</w:t>
      </w:r>
    </w:p>
    <w:p w:rsidR="00C36906" w:rsidRPr="00F93DE0" w:rsidRDefault="00C36906" w:rsidP="00C36906">
      <w:pPr>
        <w:ind w:left="360"/>
        <w:rPr>
          <w:rFonts w:ascii="Arial" w:hAnsi="Arial" w:cs="Arial"/>
        </w:rPr>
      </w:pPr>
      <w:r w:rsidRPr="00F93DE0">
        <w:rPr>
          <w:rFonts w:ascii="Arial" w:hAnsi="Arial" w:cs="Arial"/>
        </w:rPr>
        <w:t>Foto betonového recyklátu</w:t>
      </w:r>
      <w:r w:rsidRPr="00F93DE0">
        <w:rPr>
          <w:rFonts w:ascii="Arial" w:hAnsi="Arial" w:cs="Arial"/>
          <w:noProof/>
          <w:lang w:eastAsia="cs-CZ"/>
        </w:rPr>
        <w:drawing>
          <wp:anchor distT="0" distB="0" distL="114300" distR="114300" simplePos="0" relativeHeight="251675648" behindDoc="0" locked="0" layoutInCell="1" allowOverlap="1">
            <wp:simplePos x="0" y="0"/>
            <wp:positionH relativeFrom="column">
              <wp:posOffset>227965</wp:posOffset>
            </wp:positionH>
            <wp:positionV relativeFrom="paragraph">
              <wp:posOffset>3175</wp:posOffset>
            </wp:positionV>
            <wp:extent cx="2245360" cy="1684020"/>
            <wp:effectExtent l="0" t="0" r="2540" b="0"/>
            <wp:wrapSquare wrapText="bothSides"/>
            <wp:docPr id="15" name="Obrázek 15" descr="C:\Users\fixaz.CHATHB\AppData\Local\Microsoft\Windows\INetCache\Content.Word\IMG_20200930_14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xaz.CHATHB\AppData\Local\Microsoft\Windows\INetCache\Content.Word\IMG_20200930_1419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5360" cy="1684020"/>
                    </a:xfrm>
                    <a:prstGeom prst="rect">
                      <a:avLst/>
                    </a:prstGeom>
                    <a:noFill/>
                    <a:ln>
                      <a:noFill/>
                    </a:ln>
                  </pic:spPr>
                </pic:pic>
              </a:graphicData>
            </a:graphic>
          </wp:anchor>
        </w:drawing>
      </w:r>
    </w:p>
    <w:p w:rsidR="00C36906" w:rsidRPr="00F93DE0" w:rsidRDefault="00C36906" w:rsidP="00C36906">
      <w:pPr>
        <w:ind w:left="360"/>
        <w:rPr>
          <w:rFonts w:ascii="Arial" w:hAnsi="Arial" w:cs="Arial"/>
        </w:rPr>
      </w:pPr>
      <w:r w:rsidRPr="00F93DE0">
        <w:rPr>
          <w:rFonts w:ascii="Arial" w:hAnsi="Arial" w:cs="Arial"/>
        </w:rPr>
        <w:t>Užití betonového recyklátu:</w:t>
      </w:r>
    </w:p>
    <w:p w:rsidR="00C36906" w:rsidRPr="00F93DE0" w:rsidRDefault="00C36906" w:rsidP="00C36906">
      <w:pPr>
        <w:ind w:left="360"/>
        <w:rPr>
          <w:rFonts w:ascii="Arial" w:hAnsi="Arial" w:cs="Arial"/>
        </w:rPr>
      </w:pPr>
      <w:r w:rsidRPr="00F93DE0">
        <w:rPr>
          <w:rFonts w:ascii="Arial" w:hAnsi="Arial" w:cs="Arial"/>
        </w:rPr>
        <w:t>Betonový recyklát je výborný materiál, který se využívá především do konstrukčních vrstev vozovky, kde plní funkci náhrady primárního kameniva a vzhledem ke struktuře recyklátu má v několika parametrech lepší vlastnosti než lomový kámen. Po tomto materiálu je největší poptávka.</w:t>
      </w:r>
    </w:p>
    <w:p w:rsidR="00C36906" w:rsidRPr="00F93DE0" w:rsidRDefault="00C36906" w:rsidP="00C36906">
      <w:pPr>
        <w:ind w:left="360"/>
        <w:rPr>
          <w:rFonts w:ascii="Arial" w:hAnsi="Arial" w:cs="Arial"/>
        </w:rPr>
      </w:pPr>
      <w:r w:rsidRPr="00F93DE0">
        <w:rPr>
          <w:rFonts w:ascii="Arial" w:hAnsi="Arial" w:cs="Arial"/>
        </w:rPr>
        <w:t>Betonový recyklát cyklostezka Havlíčkův Brod</w:t>
      </w:r>
    </w:p>
    <w:p w:rsidR="00C36906" w:rsidRPr="00F93DE0" w:rsidRDefault="00C36906" w:rsidP="00C36906">
      <w:pPr>
        <w:ind w:left="360"/>
        <w:rPr>
          <w:rFonts w:ascii="Arial" w:hAnsi="Arial" w:cs="Arial"/>
        </w:rPr>
      </w:pPr>
      <w:r w:rsidRPr="00F93DE0">
        <w:rPr>
          <w:rFonts w:ascii="Arial" w:hAnsi="Arial" w:cs="Arial"/>
          <w:noProof/>
          <w:lang w:eastAsia="cs-CZ"/>
        </w:rPr>
        <w:drawing>
          <wp:anchor distT="0" distB="0" distL="114300" distR="114300" simplePos="0" relativeHeight="251674624" behindDoc="0" locked="0" layoutInCell="1" allowOverlap="1">
            <wp:simplePos x="0" y="0"/>
            <wp:positionH relativeFrom="column">
              <wp:posOffset>227965</wp:posOffset>
            </wp:positionH>
            <wp:positionV relativeFrom="paragraph">
              <wp:posOffset>3810</wp:posOffset>
            </wp:positionV>
            <wp:extent cx="2581261" cy="1935480"/>
            <wp:effectExtent l="0" t="0" r="0" b="7620"/>
            <wp:wrapSquare wrapText="bothSides"/>
            <wp:docPr id="16" name="Obrázek 16" descr="C:\Users\fixaz.CHATHB\AppData\Local\Microsoft\Windows\INetCache\Content.Outlook\WQC17L2O\IMG_20170714_07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xaz.CHATHB\AppData\Local\Microsoft\Windows\INetCache\Content.Outlook\WQC17L2O\IMG_20170714_0752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61" cy="1935480"/>
                    </a:xfrm>
                    <a:prstGeom prst="rect">
                      <a:avLst/>
                    </a:prstGeom>
                    <a:noFill/>
                    <a:ln>
                      <a:noFill/>
                    </a:ln>
                  </pic:spPr>
                </pic:pic>
              </a:graphicData>
            </a:graphic>
          </wp:anchor>
        </w:drawing>
      </w:r>
      <w:r w:rsidR="00DF51E1" w:rsidRPr="00F93DE0">
        <w:rPr>
          <w:rFonts w:ascii="Arial" w:hAnsi="Arial" w:cs="Arial"/>
          <w:noProof/>
          <w:lang w:eastAsia="cs-CZ"/>
        </w:rPr>
        <w:drawing>
          <wp:anchor distT="0" distB="0" distL="114300" distR="114300" simplePos="0" relativeHeight="251673600" behindDoc="0" locked="0" layoutInCell="1" allowOverlap="1">
            <wp:simplePos x="0" y="0"/>
            <wp:positionH relativeFrom="column">
              <wp:posOffset>2872105</wp:posOffset>
            </wp:positionH>
            <wp:positionV relativeFrom="paragraph">
              <wp:posOffset>400050</wp:posOffset>
            </wp:positionV>
            <wp:extent cx="2796540" cy="1573054"/>
            <wp:effectExtent l="0" t="0" r="3810" b="8255"/>
            <wp:wrapSquare wrapText="bothSides"/>
            <wp:docPr id="17" name="Obrázek 17" descr="C:\Users\fixaz.CHATHB\AppData\Local\Microsoft\Windows\INetCache\Content.Outlook\WQC17L2O\20181005_11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xaz.CHATHB\AppData\Local\Microsoft\Windows\INetCache\Content.Outlook\WQC17L2O\20181005_1130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6540" cy="1573054"/>
                    </a:xfrm>
                    <a:prstGeom prst="rect">
                      <a:avLst/>
                    </a:prstGeom>
                    <a:noFill/>
                    <a:ln>
                      <a:noFill/>
                    </a:ln>
                  </pic:spPr>
                </pic:pic>
              </a:graphicData>
            </a:graphic>
          </wp:anchor>
        </w:drawing>
      </w:r>
      <w:r w:rsidRPr="00F93DE0">
        <w:rPr>
          <w:rFonts w:ascii="Arial" w:hAnsi="Arial" w:cs="Arial"/>
        </w:rPr>
        <w:t>Betonový recyklát ulice Nad Skalkou, Havlíčkův Brod</w:t>
      </w:r>
    </w:p>
    <w:p w:rsidR="000E0E4D" w:rsidRPr="00F93DE0" w:rsidRDefault="000E0E4D" w:rsidP="00C36906">
      <w:pPr>
        <w:ind w:left="360"/>
        <w:rPr>
          <w:rFonts w:ascii="Arial" w:hAnsi="Arial" w:cs="Arial"/>
        </w:rPr>
      </w:pPr>
    </w:p>
    <w:p w:rsidR="00D737AE" w:rsidRDefault="00D737AE" w:rsidP="00C36906">
      <w:pPr>
        <w:ind w:left="360"/>
        <w:rPr>
          <w:rFonts w:ascii="Arial" w:hAnsi="Arial" w:cs="Arial"/>
        </w:rPr>
      </w:pPr>
    </w:p>
    <w:p w:rsidR="00C36906" w:rsidRPr="00F93DE0" w:rsidRDefault="00C36906" w:rsidP="00C36906">
      <w:pPr>
        <w:ind w:left="360"/>
        <w:rPr>
          <w:rFonts w:ascii="Arial" w:hAnsi="Arial" w:cs="Arial"/>
        </w:rPr>
      </w:pPr>
      <w:r w:rsidRPr="00F93DE0">
        <w:rPr>
          <w:rFonts w:ascii="Arial" w:hAnsi="Arial" w:cs="Arial"/>
        </w:rPr>
        <w:t>Asfaltový recyklát 0/32</w:t>
      </w:r>
    </w:p>
    <w:p w:rsidR="00C36906" w:rsidRPr="00F93DE0" w:rsidRDefault="00C36906" w:rsidP="00C36906">
      <w:pPr>
        <w:ind w:left="360"/>
        <w:rPr>
          <w:rFonts w:ascii="Arial" w:hAnsi="Arial" w:cs="Arial"/>
        </w:rPr>
      </w:pPr>
      <w:r w:rsidRPr="00F93DE0">
        <w:rPr>
          <w:rFonts w:ascii="Arial" w:hAnsi="Arial" w:cs="Arial"/>
        </w:rPr>
        <w:t xml:space="preserve">Asfaltový recyklát je vyráběný z kusových asfaltových ker nebo z odfrézovaného materiálu z vozovek. Studenou recyklací, kterou provádí naše firma, lze recyklovat pouze asfalty, které neobsahují vyšší množství </w:t>
      </w:r>
      <w:proofErr w:type="spellStart"/>
      <w:r w:rsidRPr="00F93DE0">
        <w:rPr>
          <w:rFonts w:ascii="Arial" w:hAnsi="Arial" w:cs="Arial"/>
        </w:rPr>
        <w:t>polyaromatických</w:t>
      </w:r>
      <w:proofErr w:type="spellEnd"/>
      <w:r w:rsidRPr="00F93DE0">
        <w:rPr>
          <w:rFonts w:ascii="Arial" w:hAnsi="Arial" w:cs="Arial"/>
        </w:rPr>
        <w:t xml:space="preserve"> uhlovodíků PAU16. PAU16 nesmí překročit 25 mg/kg dle vyhlášky 130/2019 Sb.</w:t>
      </w:r>
    </w:p>
    <w:p w:rsidR="00C36906" w:rsidRPr="00F93DE0" w:rsidRDefault="00C36906" w:rsidP="00C36906">
      <w:pPr>
        <w:ind w:left="360"/>
        <w:rPr>
          <w:rFonts w:ascii="Arial" w:hAnsi="Arial" w:cs="Arial"/>
        </w:rPr>
      </w:pPr>
      <w:r w:rsidRPr="00F93DE0">
        <w:rPr>
          <w:rFonts w:ascii="Arial" w:hAnsi="Arial" w:cs="Arial"/>
        </w:rPr>
        <w:t>Foto asfaltového recyklátu</w:t>
      </w:r>
    </w:p>
    <w:p w:rsidR="00C36906" w:rsidRPr="00F93DE0" w:rsidRDefault="00C36906" w:rsidP="00C36906">
      <w:pPr>
        <w:ind w:left="360"/>
        <w:rPr>
          <w:rFonts w:ascii="Arial" w:hAnsi="Arial" w:cs="Arial"/>
        </w:rPr>
      </w:pPr>
      <w:r w:rsidRPr="00F93DE0">
        <w:rPr>
          <w:rFonts w:ascii="Arial" w:hAnsi="Arial" w:cs="Arial"/>
          <w:noProof/>
          <w:lang w:eastAsia="cs-CZ"/>
        </w:rPr>
        <w:drawing>
          <wp:anchor distT="0" distB="0" distL="114300" distR="114300" simplePos="0" relativeHeight="251672576" behindDoc="0" locked="0" layoutInCell="1" allowOverlap="1">
            <wp:simplePos x="0" y="0"/>
            <wp:positionH relativeFrom="column">
              <wp:posOffset>227965</wp:posOffset>
            </wp:positionH>
            <wp:positionV relativeFrom="paragraph">
              <wp:posOffset>3175</wp:posOffset>
            </wp:positionV>
            <wp:extent cx="2600960" cy="1950720"/>
            <wp:effectExtent l="0" t="0" r="8890" b="0"/>
            <wp:wrapSquare wrapText="bothSides"/>
            <wp:docPr id="18" name="Obrázek 18" descr="C:\Users\fixaz.CHATHB\AppData\Local\Microsoft\Windows\INetCache\Content.Word\IMG_20200930_14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xaz.CHATHB\AppData\Local\Microsoft\Windows\INetCache\Content.Word\IMG_20200930_1419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0960" cy="1950720"/>
                    </a:xfrm>
                    <a:prstGeom prst="rect">
                      <a:avLst/>
                    </a:prstGeom>
                    <a:noFill/>
                    <a:ln>
                      <a:noFill/>
                    </a:ln>
                  </pic:spPr>
                </pic:pic>
              </a:graphicData>
            </a:graphic>
          </wp:anchor>
        </w:drawing>
      </w:r>
      <w:r w:rsidRPr="00F93DE0">
        <w:rPr>
          <w:rFonts w:ascii="Arial" w:hAnsi="Arial" w:cs="Arial"/>
        </w:rPr>
        <w:t>Užití asfaltového recyklátu:</w:t>
      </w:r>
    </w:p>
    <w:p w:rsidR="00C36906" w:rsidRPr="00F93DE0" w:rsidRDefault="00C36906" w:rsidP="00C36906">
      <w:pPr>
        <w:ind w:left="360"/>
        <w:rPr>
          <w:rFonts w:ascii="Arial" w:hAnsi="Arial" w:cs="Arial"/>
        </w:rPr>
      </w:pPr>
      <w:r w:rsidRPr="00F93DE0">
        <w:rPr>
          <w:rFonts w:ascii="Arial" w:hAnsi="Arial" w:cs="Arial"/>
        </w:rPr>
        <w:t xml:space="preserve">Asfaltový recyklát je materiál, který lze použít také do konstrukčních vrstev vozovky, nejčastěji se využívá jako materiál ke zpevnění krajnice vozovky, dále se používá jako materiál pro vrchní konstrukce účelových, místních komunikací a odstavných ploch, kde po zaválcování vytvoří pevný povrch. </w:t>
      </w:r>
    </w:p>
    <w:p w:rsidR="00C36906" w:rsidRPr="00F93DE0" w:rsidRDefault="004D4D46" w:rsidP="00324EAD">
      <w:pPr>
        <w:ind w:left="360"/>
        <w:rPr>
          <w:rFonts w:ascii="Arial" w:hAnsi="Arial" w:cs="Arial"/>
        </w:rPr>
      </w:pPr>
      <w:r w:rsidRPr="00F93DE0">
        <w:rPr>
          <w:rFonts w:ascii="Arial" w:hAnsi="Arial" w:cs="Arial"/>
          <w:noProof/>
          <w:lang w:eastAsia="cs-CZ"/>
        </w:rPr>
        <w:drawing>
          <wp:anchor distT="0" distB="0" distL="114300" distR="114300" simplePos="0" relativeHeight="251671552" behindDoc="0" locked="0" layoutInCell="1" allowOverlap="1">
            <wp:simplePos x="0" y="0"/>
            <wp:positionH relativeFrom="column">
              <wp:posOffset>2974612</wp:posOffset>
            </wp:positionH>
            <wp:positionV relativeFrom="paragraph">
              <wp:posOffset>547733</wp:posOffset>
            </wp:positionV>
            <wp:extent cx="2487295" cy="1864995"/>
            <wp:effectExtent l="0" t="0" r="8255" b="1905"/>
            <wp:wrapSquare wrapText="bothSides"/>
            <wp:docPr id="13" name="Obrázek 13" descr="C:\Users\fixaz.CHATHB\AppData\Local\Microsoft\Windows\INetCache\Content.Word\IMG_20201001_10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xaz.CHATHB\AppData\Local\Microsoft\Windows\INetCache\Content.Word\IMG_20201001_1012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7295"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3DE0">
        <w:rPr>
          <w:rFonts w:ascii="Arial" w:hAnsi="Arial" w:cs="Arial"/>
          <w:noProof/>
          <w:lang w:eastAsia="cs-CZ"/>
        </w:rPr>
        <w:drawing>
          <wp:anchor distT="0" distB="0" distL="114300" distR="114300" simplePos="0" relativeHeight="251670528" behindDoc="0" locked="0" layoutInCell="1" allowOverlap="1">
            <wp:simplePos x="0" y="0"/>
            <wp:positionH relativeFrom="column">
              <wp:posOffset>279491</wp:posOffset>
            </wp:positionH>
            <wp:positionV relativeFrom="paragraph">
              <wp:posOffset>308338</wp:posOffset>
            </wp:positionV>
            <wp:extent cx="2510790" cy="1882775"/>
            <wp:effectExtent l="0" t="0" r="3810" b="3175"/>
            <wp:wrapSquare wrapText="bothSides"/>
            <wp:docPr id="14" name="Obrázek 14" descr="C:\Users\fixaz.CHATHB\AppData\Local\Microsoft\Windows\INetCache\Content.Word\IMG_20201001_10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xaz.CHATHB\AppData\Local\Microsoft\Windows\INetCache\Content.Word\IMG_20201001_1019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0790"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906" w:rsidRPr="00F93DE0">
        <w:rPr>
          <w:rFonts w:ascii="Arial" w:hAnsi="Arial" w:cs="Arial"/>
        </w:rPr>
        <w:t>Asfaltový recyklát, zpevněná plocha pro stání kontejnerů</w:t>
      </w:r>
      <w:r w:rsidR="00324EAD" w:rsidRPr="00F93DE0">
        <w:rPr>
          <w:rFonts w:ascii="Arial" w:hAnsi="Arial" w:cs="Arial"/>
        </w:rPr>
        <w:t xml:space="preserve"> a </w:t>
      </w:r>
      <w:r w:rsidR="00C36906" w:rsidRPr="00F93DE0">
        <w:rPr>
          <w:rFonts w:ascii="Arial" w:hAnsi="Arial" w:cs="Arial"/>
        </w:rPr>
        <w:t>Asfaltový recyklát, zpevněná krajnice krajské komunikace</w:t>
      </w:r>
    </w:p>
    <w:p w:rsidR="00C36906" w:rsidRPr="005711A5" w:rsidRDefault="00C36906" w:rsidP="00C36906">
      <w:pPr>
        <w:ind w:left="360"/>
        <w:rPr>
          <w:rFonts w:ascii="Arial" w:hAnsi="Arial" w:cs="Arial"/>
          <w:sz w:val="6"/>
        </w:rPr>
      </w:pPr>
    </w:p>
    <w:p w:rsidR="00C36906" w:rsidRPr="00F93DE0" w:rsidRDefault="00C36906" w:rsidP="00DE34E0">
      <w:pPr>
        <w:spacing w:before="120" w:after="120" w:line="240" w:lineRule="auto"/>
        <w:ind w:left="357"/>
        <w:rPr>
          <w:rFonts w:ascii="Arial" w:hAnsi="Arial" w:cs="Arial"/>
        </w:rPr>
      </w:pPr>
      <w:r w:rsidRPr="00F93DE0">
        <w:rPr>
          <w:rFonts w:ascii="Arial" w:hAnsi="Arial" w:cs="Arial"/>
        </w:rPr>
        <w:t>Směsný recyklát 0/63</w:t>
      </w:r>
    </w:p>
    <w:p w:rsidR="00C36906" w:rsidRPr="00F93DE0" w:rsidRDefault="005711A5" w:rsidP="00C36906">
      <w:pPr>
        <w:ind w:left="360"/>
        <w:rPr>
          <w:rFonts w:ascii="Arial" w:hAnsi="Arial" w:cs="Arial"/>
        </w:rPr>
      </w:pPr>
      <w:r w:rsidRPr="00F93DE0">
        <w:rPr>
          <w:rFonts w:ascii="Arial" w:hAnsi="Arial" w:cs="Arial"/>
          <w:noProof/>
          <w:lang w:eastAsia="cs-CZ"/>
        </w:rPr>
        <w:drawing>
          <wp:anchor distT="0" distB="0" distL="114300" distR="114300" simplePos="0" relativeHeight="251669504" behindDoc="0" locked="0" layoutInCell="1" allowOverlap="1">
            <wp:simplePos x="0" y="0"/>
            <wp:positionH relativeFrom="column">
              <wp:posOffset>215265</wp:posOffset>
            </wp:positionH>
            <wp:positionV relativeFrom="paragraph">
              <wp:posOffset>768985</wp:posOffset>
            </wp:positionV>
            <wp:extent cx="1951990" cy="1463675"/>
            <wp:effectExtent l="0" t="0" r="0" b="3175"/>
            <wp:wrapSquare wrapText="bothSides"/>
            <wp:docPr id="19" name="Obrázek 19" descr="C:\Users\fixaz.CHATHB\AppData\Local\Microsoft\Windows\INetCache\Content.Word\IMG_20200930_14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xaz.CHATHB\AppData\Local\Microsoft\Windows\INetCache\Content.Word\IMG_20200930_1418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1990" cy="146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906" w:rsidRPr="00F93DE0">
        <w:rPr>
          <w:rFonts w:ascii="Arial" w:hAnsi="Arial" w:cs="Arial"/>
        </w:rPr>
        <w:t>Směsný recyklát vzniká recyklací zdiva z cihel, tašek a keramických výrobků, betonů, spojovacích materiálů (malty) a i kameniva. Materiál je to různorodý, ale přesto s vlastnostmi, které tento materiál předurčují jako dostatečná náhrada přírodního kameniva. Materiál je dobře zhutnitelný.</w:t>
      </w:r>
    </w:p>
    <w:p w:rsidR="00C36906" w:rsidRPr="00F93DE0" w:rsidRDefault="00C36906" w:rsidP="00C36906">
      <w:pPr>
        <w:ind w:left="360"/>
        <w:rPr>
          <w:rFonts w:ascii="Arial" w:hAnsi="Arial" w:cs="Arial"/>
        </w:rPr>
      </w:pPr>
      <w:r w:rsidRPr="00F93DE0">
        <w:rPr>
          <w:rFonts w:ascii="Arial" w:hAnsi="Arial" w:cs="Arial"/>
        </w:rPr>
        <w:t>Foto směsného recyklátu</w:t>
      </w:r>
    </w:p>
    <w:p w:rsidR="00C36906" w:rsidRPr="00F93DE0" w:rsidRDefault="00C36906" w:rsidP="00C36906">
      <w:pPr>
        <w:ind w:left="360"/>
        <w:rPr>
          <w:rFonts w:ascii="Arial" w:hAnsi="Arial" w:cs="Arial"/>
        </w:rPr>
      </w:pPr>
      <w:r w:rsidRPr="00F93DE0">
        <w:rPr>
          <w:rFonts w:ascii="Arial" w:hAnsi="Arial" w:cs="Arial"/>
        </w:rPr>
        <w:t>Užití směsného recyklátu:</w:t>
      </w:r>
    </w:p>
    <w:p w:rsidR="00C36906" w:rsidRPr="00F93DE0" w:rsidRDefault="00C36906" w:rsidP="00C36906">
      <w:pPr>
        <w:ind w:left="360"/>
        <w:rPr>
          <w:rFonts w:ascii="Arial" w:hAnsi="Arial" w:cs="Arial"/>
        </w:rPr>
      </w:pPr>
      <w:r w:rsidRPr="00F93DE0">
        <w:rPr>
          <w:rFonts w:ascii="Arial" w:hAnsi="Arial" w:cs="Arial"/>
        </w:rPr>
        <w:t xml:space="preserve">Cihelný recyklát je využitelný v konstrukcích komunikací, kde není předpokládána vysoká zátěž. Například chodníky, místní komunikace v obcích, polní a lesní cesty. Dále se materiál využívá jako náhrada výplňového kameniva v okolí staveb a v neposlední řadě je materiál vhodný pod základovou desku budov (rodinných domů), kde není kladen takový důraz na únosnost materiálu. </w:t>
      </w:r>
    </w:p>
    <w:p w:rsidR="009308D6" w:rsidRPr="009308D6" w:rsidRDefault="009308D6" w:rsidP="00760EFA">
      <w:pPr>
        <w:rPr>
          <w:rFonts w:ascii="Arial" w:hAnsi="Arial" w:cs="Arial"/>
          <w:sz w:val="12"/>
        </w:rPr>
      </w:pPr>
    </w:p>
    <w:p w:rsidR="00760EFA" w:rsidRPr="00F93DE0" w:rsidRDefault="00C36906" w:rsidP="00760EFA">
      <w:pPr>
        <w:rPr>
          <w:rFonts w:ascii="Arial" w:hAnsi="Arial" w:cs="Arial"/>
        </w:rPr>
      </w:pPr>
      <w:r w:rsidRPr="00F93DE0">
        <w:rPr>
          <w:rFonts w:ascii="Arial" w:hAnsi="Arial" w:cs="Arial"/>
        </w:rPr>
        <w:t xml:space="preserve">Místní komunikace </w:t>
      </w:r>
      <w:proofErr w:type="spellStart"/>
      <w:r w:rsidRPr="00F93DE0">
        <w:rPr>
          <w:rFonts w:ascii="Arial" w:hAnsi="Arial" w:cs="Arial"/>
        </w:rPr>
        <w:t>Termesivy</w:t>
      </w:r>
      <w:proofErr w:type="spellEnd"/>
      <w:r w:rsidR="00760EFA">
        <w:rPr>
          <w:rFonts w:ascii="Arial" w:hAnsi="Arial" w:cs="Arial"/>
        </w:rPr>
        <w:t xml:space="preserve"> </w:t>
      </w:r>
      <w:r w:rsidR="00760EFA">
        <w:rPr>
          <w:rFonts w:ascii="Arial" w:hAnsi="Arial" w:cs="Arial"/>
        </w:rPr>
        <w:tab/>
        <w:t>T</w:t>
      </w:r>
      <w:r w:rsidR="00760EFA" w:rsidRPr="00F93DE0">
        <w:rPr>
          <w:rFonts w:ascii="Arial" w:hAnsi="Arial" w:cs="Arial"/>
        </w:rPr>
        <w:t>erasy Jihlava, výplň terénu</w:t>
      </w:r>
    </w:p>
    <w:p w:rsidR="00C36906" w:rsidRPr="00F93DE0" w:rsidRDefault="000026E6" w:rsidP="00760EFA">
      <w:pPr>
        <w:rPr>
          <w:rFonts w:ascii="Arial" w:hAnsi="Arial" w:cs="Arial"/>
        </w:rPr>
      </w:pPr>
      <w:r w:rsidRPr="00F93DE0">
        <w:rPr>
          <w:rFonts w:ascii="Arial" w:hAnsi="Arial" w:cs="Arial"/>
          <w:noProof/>
          <w:lang w:eastAsia="cs-CZ"/>
        </w:rPr>
        <w:drawing>
          <wp:anchor distT="0" distB="0" distL="114300" distR="114300" simplePos="0" relativeHeight="251667456" behindDoc="0" locked="0" layoutInCell="1" allowOverlap="1">
            <wp:simplePos x="0" y="0"/>
            <wp:positionH relativeFrom="column">
              <wp:posOffset>150495</wp:posOffset>
            </wp:positionH>
            <wp:positionV relativeFrom="paragraph">
              <wp:posOffset>6985</wp:posOffset>
            </wp:positionV>
            <wp:extent cx="1701800" cy="2269490"/>
            <wp:effectExtent l="0" t="0" r="0" b="0"/>
            <wp:wrapSquare wrapText="bothSides"/>
            <wp:docPr id="9" name="Obrázek 9" descr="C:\Users\fixaz.CHATHB\AppData\Local\Microsoft\Windows\INetCache\Content.Word\IMG_20200929_17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xaz.CHATHB\AppData\Local\Microsoft\Windows\INetCache\Content.Word\IMG_20200929_1729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1800" cy="226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906" w:rsidRPr="00F93DE0">
        <w:rPr>
          <w:rFonts w:ascii="Arial" w:hAnsi="Arial" w:cs="Arial"/>
        </w:rPr>
        <w:t>Směsný recyklát 0/10</w:t>
      </w:r>
    </w:p>
    <w:p w:rsidR="00C36906" w:rsidRPr="00F93DE0" w:rsidRDefault="000026E6" w:rsidP="000026E6">
      <w:pPr>
        <w:ind w:left="360"/>
        <w:jc w:val="both"/>
        <w:rPr>
          <w:rFonts w:ascii="Arial" w:hAnsi="Arial" w:cs="Arial"/>
        </w:rPr>
      </w:pPr>
      <w:r w:rsidRPr="00F93DE0">
        <w:rPr>
          <w:rFonts w:ascii="Arial" w:hAnsi="Arial" w:cs="Arial"/>
          <w:noProof/>
          <w:lang w:eastAsia="cs-CZ"/>
        </w:rPr>
        <w:drawing>
          <wp:anchor distT="0" distB="0" distL="114300" distR="114300" simplePos="0" relativeHeight="251668480" behindDoc="0" locked="0" layoutInCell="1" allowOverlap="1">
            <wp:simplePos x="0" y="0"/>
            <wp:positionH relativeFrom="column">
              <wp:posOffset>1923143</wp:posOffset>
            </wp:positionH>
            <wp:positionV relativeFrom="paragraph">
              <wp:posOffset>202565</wp:posOffset>
            </wp:positionV>
            <wp:extent cx="2441575" cy="1833880"/>
            <wp:effectExtent l="0" t="0" r="0" b="0"/>
            <wp:wrapSquare wrapText="bothSides"/>
            <wp:docPr id="10" name="Obrázek 10" descr="C:\Users\fixaz.CHATHB\AppData\Local\Microsoft\Windows\INetCache\Content.Outlook\WQC17L2O\Fotografie100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xaz.CHATHB\AppData\Local\Microsoft\Windows\INetCache\Content.Outlook\WQC17L2O\Fotografie1005 (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1575"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906" w:rsidRPr="00F93DE0">
        <w:rPr>
          <w:rFonts w:ascii="Arial" w:hAnsi="Arial" w:cs="Arial"/>
        </w:rPr>
        <w:t>Ze směsného recyklátu 0/63 separujeme složku 0/10, jako podsítný materiál. Tento materiál je stejného složení jako směsný recyklát a i na tento materiál existuje poptávka z našich výrobních středisek.</w:t>
      </w:r>
    </w:p>
    <w:p w:rsidR="000026E6" w:rsidRDefault="000026E6" w:rsidP="00826585">
      <w:pPr>
        <w:ind w:left="2484" w:firstLine="348"/>
        <w:rPr>
          <w:rFonts w:ascii="Arial" w:hAnsi="Arial" w:cs="Arial"/>
        </w:rPr>
      </w:pPr>
    </w:p>
    <w:p w:rsidR="000026E6" w:rsidRDefault="000026E6" w:rsidP="00826585">
      <w:pPr>
        <w:ind w:left="2484" w:firstLine="348"/>
        <w:rPr>
          <w:rFonts w:ascii="Arial" w:hAnsi="Arial" w:cs="Arial"/>
        </w:rPr>
      </w:pPr>
    </w:p>
    <w:p w:rsidR="00C36906" w:rsidRPr="00F93DE0" w:rsidRDefault="00826585" w:rsidP="000026E6">
      <w:pPr>
        <w:ind w:left="284" w:firstLine="348"/>
        <w:rPr>
          <w:rFonts w:ascii="Arial" w:hAnsi="Arial" w:cs="Arial"/>
        </w:rPr>
      </w:pPr>
      <w:r w:rsidRPr="00F93DE0">
        <w:rPr>
          <w:rFonts w:ascii="Arial" w:hAnsi="Arial" w:cs="Arial"/>
          <w:noProof/>
          <w:lang w:eastAsia="cs-CZ"/>
        </w:rPr>
        <w:drawing>
          <wp:anchor distT="0" distB="0" distL="114300" distR="114300" simplePos="0" relativeHeight="251665408" behindDoc="0" locked="0" layoutInCell="1" allowOverlap="1">
            <wp:simplePos x="0" y="0"/>
            <wp:positionH relativeFrom="column">
              <wp:posOffset>3531689</wp:posOffset>
            </wp:positionH>
            <wp:positionV relativeFrom="paragraph">
              <wp:posOffset>255633</wp:posOffset>
            </wp:positionV>
            <wp:extent cx="2000885" cy="2668270"/>
            <wp:effectExtent l="0" t="0" r="0" b="0"/>
            <wp:wrapSquare wrapText="bothSides"/>
            <wp:docPr id="12" name="Obrázek 12" descr="C:\Users\fixaz.CHATHB\AppData\Local\Microsoft\Windows\INetCache\Content.Outlook\WQC17L2O\20190806_06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xaz.CHATHB\AppData\Local\Microsoft\Windows\INetCache\Content.Outlook\WQC17L2O\20190806_0609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885" cy="266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906" w:rsidRPr="00F93DE0">
        <w:rPr>
          <w:rFonts w:ascii="Arial" w:hAnsi="Arial" w:cs="Arial"/>
        </w:rPr>
        <w:t>Směsný recyklát 0/10, sídliště na Vyhlídce, Havlíčkův Brod.</w:t>
      </w:r>
    </w:p>
    <w:p w:rsidR="00C36906" w:rsidRDefault="00324EAD" w:rsidP="00C36906">
      <w:pPr>
        <w:ind w:left="360"/>
        <w:rPr>
          <w:rFonts w:ascii="Arial" w:hAnsi="Arial" w:cs="Arial"/>
        </w:rPr>
      </w:pPr>
      <w:r w:rsidRPr="00F93DE0">
        <w:rPr>
          <w:rFonts w:ascii="Arial" w:hAnsi="Arial" w:cs="Arial"/>
          <w:noProof/>
          <w:lang w:eastAsia="cs-CZ"/>
        </w:rPr>
        <w:drawing>
          <wp:anchor distT="0" distB="0" distL="114300" distR="114300" simplePos="0" relativeHeight="251666432" behindDoc="0" locked="0" layoutInCell="1" allowOverlap="1">
            <wp:simplePos x="0" y="0"/>
            <wp:positionH relativeFrom="column">
              <wp:posOffset>232138</wp:posOffset>
            </wp:positionH>
            <wp:positionV relativeFrom="paragraph">
              <wp:posOffset>1116965</wp:posOffset>
            </wp:positionV>
            <wp:extent cx="2759075" cy="2069465"/>
            <wp:effectExtent l="0" t="0" r="3175" b="6985"/>
            <wp:wrapSquare wrapText="bothSides"/>
            <wp:docPr id="11" name="Obrázek 11" descr="C:\Users\fixaz.CHATHB\AppData\Local\Microsoft\Windows\INetCache\Content.Word\IMG_20200930_14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xaz.CHATHB\AppData\Local\Microsoft\Windows\INetCache\Content.Word\IMG_20200930_1420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9075" cy="206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906" w:rsidRPr="00F93DE0">
        <w:rPr>
          <w:rFonts w:ascii="Arial" w:hAnsi="Arial" w:cs="Arial"/>
          <w:noProof/>
          <w:lang w:eastAsia="cs-CZ"/>
        </w:rPr>
        <w:t xml:space="preserve"> </w:t>
      </w:r>
      <w:r w:rsidR="00C36906" w:rsidRPr="00F93DE0">
        <w:rPr>
          <w:rFonts w:ascii="Arial" w:hAnsi="Arial" w:cs="Arial"/>
        </w:rPr>
        <w:t xml:space="preserve">Materiál je výborně využitelný jako </w:t>
      </w:r>
      <w:proofErr w:type="spellStart"/>
      <w:r w:rsidR="00C36906" w:rsidRPr="00F93DE0">
        <w:rPr>
          <w:rFonts w:ascii="Arial" w:hAnsi="Arial" w:cs="Arial"/>
        </w:rPr>
        <w:t>výsypový</w:t>
      </w:r>
      <w:proofErr w:type="spellEnd"/>
      <w:r w:rsidR="00C36906" w:rsidRPr="00F93DE0">
        <w:rPr>
          <w:rFonts w:ascii="Arial" w:hAnsi="Arial" w:cs="Arial"/>
        </w:rPr>
        <w:t xml:space="preserve"> a </w:t>
      </w:r>
      <w:proofErr w:type="spellStart"/>
      <w:r w:rsidR="00C36906" w:rsidRPr="00F93DE0">
        <w:rPr>
          <w:rFonts w:ascii="Arial" w:hAnsi="Arial" w:cs="Arial"/>
        </w:rPr>
        <w:t>obsypový</w:t>
      </w:r>
      <w:proofErr w:type="spellEnd"/>
      <w:r w:rsidR="00C36906" w:rsidRPr="00F93DE0">
        <w:rPr>
          <w:rFonts w:ascii="Arial" w:hAnsi="Arial" w:cs="Arial"/>
        </w:rPr>
        <w:t xml:space="preserve"> materiál pro pokládku inženýrských sítí, zejména tedy vodovodu, plynovodu a ka</w:t>
      </w:r>
      <w:r w:rsidR="005B35F8">
        <w:rPr>
          <w:rFonts w:ascii="Arial" w:hAnsi="Arial" w:cs="Arial"/>
        </w:rPr>
        <w:t>nalizace. Materiál funguje jako p</w:t>
      </w:r>
      <w:r w:rsidR="00C36906" w:rsidRPr="00F93DE0">
        <w:rPr>
          <w:rFonts w:ascii="Arial" w:hAnsi="Arial" w:cs="Arial"/>
        </w:rPr>
        <w:t>lnohodnotná náhrada přírodního písku, který se jinak na tyto účely používá.</w:t>
      </w:r>
    </w:p>
    <w:p w:rsidR="00AA0CB8" w:rsidRDefault="00AA0CB8" w:rsidP="00C36906">
      <w:pPr>
        <w:ind w:left="360"/>
        <w:rPr>
          <w:rFonts w:ascii="Arial" w:hAnsi="Arial" w:cs="Arial"/>
        </w:rPr>
      </w:pPr>
    </w:p>
    <w:p w:rsidR="00AA0CB8" w:rsidRDefault="00AA0CB8" w:rsidP="00C36906">
      <w:pPr>
        <w:ind w:left="360"/>
        <w:rPr>
          <w:rFonts w:ascii="Arial" w:hAnsi="Arial" w:cs="Arial"/>
        </w:rPr>
      </w:pPr>
    </w:p>
    <w:p w:rsidR="00AA0CB8" w:rsidRDefault="00AA0CB8" w:rsidP="00C36906">
      <w:pPr>
        <w:ind w:left="360"/>
        <w:rPr>
          <w:rFonts w:ascii="Arial" w:hAnsi="Arial" w:cs="Arial"/>
        </w:rPr>
      </w:pPr>
    </w:p>
    <w:p w:rsidR="00AA0CB8" w:rsidRDefault="00AA0CB8" w:rsidP="00C36906">
      <w:pPr>
        <w:ind w:left="360"/>
        <w:rPr>
          <w:rFonts w:ascii="Arial" w:hAnsi="Arial" w:cs="Arial"/>
        </w:rPr>
      </w:pPr>
    </w:p>
    <w:p w:rsidR="00AA0CB8" w:rsidRDefault="00AA0CB8" w:rsidP="00C36906">
      <w:pPr>
        <w:ind w:left="360"/>
        <w:rPr>
          <w:rFonts w:ascii="Arial" w:hAnsi="Arial" w:cs="Arial"/>
        </w:rPr>
      </w:pPr>
    </w:p>
    <w:p w:rsidR="00AA0CB8" w:rsidRDefault="00AA0CB8" w:rsidP="00C36906">
      <w:pPr>
        <w:ind w:left="360"/>
        <w:rPr>
          <w:rFonts w:ascii="Arial" w:hAnsi="Arial" w:cs="Arial"/>
        </w:rPr>
      </w:pPr>
    </w:p>
    <w:p w:rsidR="00AA0CB8" w:rsidRDefault="00AA0CB8" w:rsidP="00C36906">
      <w:pPr>
        <w:ind w:left="360"/>
        <w:rPr>
          <w:rFonts w:ascii="Arial" w:hAnsi="Arial" w:cs="Arial"/>
        </w:rPr>
      </w:pPr>
    </w:p>
    <w:p w:rsidR="00AA0CB8" w:rsidRPr="00F93DE0" w:rsidRDefault="00AA0CB8" w:rsidP="00C36906">
      <w:pPr>
        <w:ind w:left="360"/>
        <w:rPr>
          <w:rFonts w:ascii="Arial" w:hAnsi="Arial" w:cs="Arial"/>
        </w:rPr>
      </w:pPr>
    </w:p>
    <w:p w:rsidR="00C36906" w:rsidRPr="00F93DE0" w:rsidRDefault="00C36906" w:rsidP="00C36906">
      <w:pPr>
        <w:ind w:left="360"/>
        <w:rPr>
          <w:rFonts w:ascii="Arial" w:hAnsi="Arial" w:cs="Arial"/>
        </w:rPr>
      </w:pPr>
      <w:r w:rsidRPr="00F93DE0">
        <w:rPr>
          <w:rFonts w:ascii="Arial" w:hAnsi="Arial" w:cs="Arial"/>
        </w:rPr>
        <w:t>Drážní recykláty 0/32 a 32/63</w:t>
      </w:r>
    </w:p>
    <w:p w:rsidR="00C36906" w:rsidRPr="00F93DE0" w:rsidRDefault="00C36906" w:rsidP="00C36906">
      <w:pPr>
        <w:ind w:left="360"/>
        <w:rPr>
          <w:rFonts w:ascii="Arial" w:hAnsi="Arial" w:cs="Arial"/>
        </w:rPr>
      </w:pPr>
      <w:r w:rsidRPr="00F93DE0">
        <w:rPr>
          <w:rFonts w:ascii="Arial" w:hAnsi="Arial" w:cs="Arial"/>
        </w:rPr>
        <w:t xml:space="preserve">V rámci rekonstrukce drážních staveb vznikají velké objemy drážních štěrků, které se ve velké míře recyklují v místě stavby. Po </w:t>
      </w:r>
      <w:proofErr w:type="spellStart"/>
      <w:r w:rsidRPr="00F93DE0">
        <w:rPr>
          <w:rFonts w:ascii="Arial" w:hAnsi="Arial" w:cs="Arial"/>
        </w:rPr>
        <w:t>odhlinění</w:t>
      </w:r>
      <w:proofErr w:type="spellEnd"/>
      <w:r w:rsidRPr="00F93DE0">
        <w:rPr>
          <w:rFonts w:ascii="Arial" w:hAnsi="Arial" w:cs="Arial"/>
        </w:rPr>
        <w:t xml:space="preserve"> drážního štěrku prochází odrazovým drtičem očištěný štěrk a vznikají dvě frakce kameniva, 0/32, štěrk pro stavbu drážního spodku a 32/63 pro stavbu drážního svršku.</w:t>
      </w:r>
    </w:p>
    <w:p w:rsidR="00155843" w:rsidRPr="0079298C" w:rsidRDefault="00E10DEE" w:rsidP="00F00EE3">
      <w:pPr>
        <w:ind w:left="360"/>
        <w:rPr>
          <w:rFonts w:ascii="Arial" w:hAnsi="Arial" w:cs="Arial"/>
          <w:i/>
          <w:sz w:val="20"/>
          <w:szCs w:val="20"/>
        </w:rPr>
      </w:pPr>
      <w:r w:rsidRPr="0079298C">
        <w:rPr>
          <w:rFonts w:ascii="Arial" w:hAnsi="Arial" w:cs="Arial"/>
          <w:i/>
          <w:sz w:val="20"/>
          <w:szCs w:val="20"/>
        </w:rPr>
        <w:t>Informace ke stavebním recyklátům a fotodokumentaci z realizovaných akcí poskytla firma Chládek a Tintěra Havlíčkův Brod, a.s.</w:t>
      </w:r>
    </w:p>
    <w:p w:rsidR="00674C57" w:rsidRPr="00674C57" w:rsidRDefault="00674C57" w:rsidP="00674C57">
      <w:pPr>
        <w:rPr>
          <w:rFonts w:ascii="Arial" w:hAnsi="Arial" w:cs="Arial"/>
          <w:color w:val="000000"/>
          <w:sz w:val="6"/>
          <w:shd w:val="clear" w:color="auto" w:fill="FFFFFF"/>
        </w:rPr>
      </w:pPr>
    </w:p>
    <w:p w:rsidR="00D44AE3" w:rsidRDefault="00D44AE3">
      <w:pPr>
        <w:rPr>
          <w:rFonts w:ascii="Arial" w:hAnsi="Arial" w:cs="Arial"/>
          <w:b/>
          <w:color w:val="66BC29"/>
          <w:sz w:val="28"/>
          <w:szCs w:val="28"/>
        </w:rPr>
      </w:pPr>
      <w:r>
        <w:rPr>
          <w:rFonts w:ascii="Arial" w:hAnsi="Arial" w:cs="Arial"/>
          <w:b/>
          <w:color w:val="66BC29"/>
          <w:sz w:val="28"/>
          <w:szCs w:val="28"/>
        </w:rPr>
        <w:br w:type="page"/>
      </w:r>
    </w:p>
    <w:p w:rsidR="00D44AE3" w:rsidRPr="00D44AE3" w:rsidRDefault="00D44AE3" w:rsidP="00674C57">
      <w:pPr>
        <w:rPr>
          <w:rFonts w:ascii="Arial" w:hAnsi="Arial" w:cs="Arial"/>
          <w:b/>
          <w:color w:val="66BC29"/>
          <w:sz w:val="14"/>
          <w:szCs w:val="28"/>
        </w:rPr>
      </w:pPr>
    </w:p>
    <w:p w:rsidR="00674C57" w:rsidRPr="00C26ACD" w:rsidRDefault="00674C57" w:rsidP="00674C57">
      <w:pPr>
        <w:rPr>
          <w:rFonts w:ascii="Arial" w:hAnsi="Arial" w:cs="Arial"/>
          <w:b/>
          <w:color w:val="66BC29"/>
          <w:sz w:val="32"/>
          <w:szCs w:val="32"/>
        </w:rPr>
      </w:pPr>
      <w:r w:rsidRPr="00C26ACD">
        <w:rPr>
          <w:rFonts w:ascii="Arial" w:hAnsi="Arial" w:cs="Arial"/>
          <w:b/>
          <w:color w:val="66BC29"/>
          <w:sz w:val="32"/>
          <w:szCs w:val="32"/>
        </w:rPr>
        <w:t>Recyklace starých pneumatik</w:t>
      </w:r>
    </w:p>
    <w:p w:rsidR="00674C57" w:rsidRDefault="000B09DA" w:rsidP="00674C57">
      <w:pPr>
        <w:rPr>
          <w:rFonts w:ascii="Arial" w:hAnsi="Arial" w:cs="Arial"/>
        </w:rPr>
      </w:pPr>
      <w:r>
        <w:rPr>
          <w:rFonts w:ascii="Arial" w:hAnsi="Arial" w:cs="Arial"/>
          <w:noProof/>
          <w:lang w:eastAsia="cs-CZ"/>
        </w:rPr>
        <w:drawing>
          <wp:anchor distT="0" distB="0" distL="114300" distR="114300" simplePos="0" relativeHeight="251709440" behindDoc="0" locked="0" layoutInCell="1" allowOverlap="1" wp14:anchorId="555B2D50" wp14:editId="25E62EEE">
            <wp:simplePos x="0" y="0"/>
            <wp:positionH relativeFrom="column">
              <wp:posOffset>40640</wp:posOffset>
            </wp:positionH>
            <wp:positionV relativeFrom="paragraph">
              <wp:posOffset>607695</wp:posOffset>
            </wp:positionV>
            <wp:extent cx="1730375" cy="2307590"/>
            <wp:effectExtent l="0" t="0" r="3175" b="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404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0375" cy="23075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cs-CZ"/>
        </w:rPr>
        <w:drawing>
          <wp:anchor distT="0" distB="0" distL="114300" distR="114300" simplePos="0" relativeHeight="251708416" behindDoc="0" locked="0" layoutInCell="1" allowOverlap="1" wp14:anchorId="7ECDAAA6" wp14:editId="3318B16B">
            <wp:simplePos x="0" y="0"/>
            <wp:positionH relativeFrom="column">
              <wp:posOffset>1981835</wp:posOffset>
            </wp:positionH>
            <wp:positionV relativeFrom="paragraph">
              <wp:posOffset>574675</wp:posOffset>
            </wp:positionV>
            <wp:extent cx="1768475" cy="2359025"/>
            <wp:effectExtent l="0" t="0" r="3175" b="3175"/>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046.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768475" cy="2359025"/>
                    </a:xfrm>
                    <a:prstGeom prst="rect">
                      <a:avLst/>
                    </a:prstGeom>
                  </pic:spPr>
                </pic:pic>
              </a:graphicData>
            </a:graphic>
            <wp14:sizeRelH relativeFrom="margin">
              <wp14:pctWidth>0</wp14:pctWidth>
            </wp14:sizeRelH>
            <wp14:sizeRelV relativeFrom="margin">
              <wp14:pctHeight>0</wp14:pctHeight>
            </wp14:sizeRelV>
          </wp:anchor>
        </w:drawing>
      </w:r>
      <w:r w:rsidRPr="008D305F">
        <w:rPr>
          <w:rFonts w:ascii="Arial" w:hAnsi="Arial" w:cs="Arial"/>
          <w:noProof/>
          <w:lang w:eastAsia="cs-CZ"/>
        </w:rPr>
        <w:drawing>
          <wp:anchor distT="0" distB="0" distL="114300" distR="114300" simplePos="0" relativeHeight="251707392" behindDoc="0" locked="0" layoutInCell="1" allowOverlap="1" wp14:anchorId="7612248E" wp14:editId="31114696">
            <wp:simplePos x="0" y="0"/>
            <wp:positionH relativeFrom="margin">
              <wp:posOffset>3925521</wp:posOffset>
            </wp:positionH>
            <wp:positionV relativeFrom="paragraph">
              <wp:posOffset>591185</wp:posOffset>
            </wp:positionV>
            <wp:extent cx="1763395" cy="2351405"/>
            <wp:effectExtent l="0" t="0" r="8255" b="0"/>
            <wp:wrapSquare wrapText="bothSides"/>
            <wp:docPr id="24" name="Obrázek 24" descr="C:\Users\navratilova.e\Documents\EKOKOM\2015 - 2019\2018\exkurze Zlínský kraj\IMG_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ratilova.e\Documents\EKOKOM\2015 - 2019\2018\exkurze Zlínský kraj\IMG_40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3395" cy="235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C57">
        <w:rPr>
          <w:rFonts w:ascii="Arial" w:hAnsi="Arial" w:cs="Arial"/>
          <w:color w:val="000000"/>
          <w:shd w:val="clear" w:color="auto" w:fill="FFFFFF"/>
        </w:rPr>
        <w:t>Po odstranění kovových středů a látkových komponentů je pneumatika nadrcena. Takto vzniklý polotovar je dále zpracováván pro výrobu např.: na</w:t>
      </w:r>
      <w:r w:rsidR="00674C57">
        <w:rPr>
          <w:rFonts w:ascii="Arial" w:hAnsi="Arial" w:cs="Arial"/>
        </w:rPr>
        <w:t xml:space="preserve"> poklopy kanálů, povrchy sportovišť nebo pražce pro kolejovou MHD</w:t>
      </w:r>
    </w:p>
    <w:p w:rsidR="00674C57" w:rsidRPr="00F93DE0" w:rsidRDefault="00674C57" w:rsidP="00674C57">
      <w:pPr>
        <w:rPr>
          <w:rFonts w:ascii="Arial" w:hAnsi="Arial" w:cs="Arial"/>
        </w:rPr>
      </w:pPr>
    </w:p>
    <w:p w:rsidR="00876B9D" w:rsidRPr="00D66B6C" w:rsidRDefault="00876B9D" w:rsidP="00876B9D">
      <w:pPr>
        <w:rPr>
          <w:rFonts w:ascii="Arial" w:hAnsi="Arial" w:cs="Arial"/>
          <w:b/>
          <w:color w:val="66BC29"/>
          <w:sz w:val="32"/>
          <w:szCs w:val="32"/>
        </w:rPr>
      </w:pPr>
      <w:r w:rsidRPr="00D66B6C">
        <w:rPr>
          <w:rFonts w:ascii="Arial" w:hAnsi="Arial" w:cs="Arial"/>
          <w:b/>
          <w:color w:val="66BC29"/>
          <w:sz w:val="32"/>
          <w:szCs w:val="32"/>
        </w:rPr>
        <w:t>Nový život starým knihám</w:t>
      </w:r>
    </w:p>
    <w:p w:rsidR="00876B9D" w:rsidRPr="00F93DE0" w:rsidRDefault="00876B9D" w:rsidP="00876B9D">
      <w:pPr>
        <w:jc w:val="both"/>
        <w:rPr>
          <w:rFonts w:ascii="Arial" w:hAnsi="Arial" w:cs="Arial"/>
        </w:rPr>
      </w:pPr>
      <w:r w:rsidRPr="00F93DE0">
        <w:rPr>
          <w:rFonts w:ascii="Arial" w:hAnsi="Arial" w:cs="Arial"/>
        </w:rPr>
        <w:t>Na třídicí lince na Hruškových Dvorech ročně projde 7 500 tun papíru, ve kterém se nachází stále více knih ve velmi dobrém stavu. Od začátku roku 2018 je začali sbírat a ukládat do vyčleněného uzavíratelného kontejneru. Řada dalších zajímavých knih zapomenuta čeká na přečtení v domácích knihovnách.</w:t>
      </w:r>
    </w:p>
    <w:p w:rsidR="00876B9D" w:rsidRDefault="00876B9D" w:rsidP="00876B9D">
      <w:pPr>
        <w:jc w:val="both"/>
        <w:rPr>
          <w:rFonts w:ascii="Arial" w:hAnsi="Arial" w:cs="Arial"/>
        </w:rPr>
      </w:pPr>
      <w:r w:rsidRPr="00F93DE0">
        <w:rPr>
          <w:rFonts w:ascii="Arial" w:hAnsi="Arial" w:cs="Arial"/>
        </w:rPr>
        <w:t>Záchrana a aktivní využívání knih je cílem projektu Nový život starým knihám. Vyhozené a věnované knihy rozšiřují nabídku knižních titulů v domovech pro seniory zřizovaných krajem a v </w:t>
      </w:r>
      <w:proofErr w:type="spellStart"/>
      <w:r w:rsidRPr="00F93DE0">
        <w:rPr>
          <w:rFonts w:ascii="Arial" w:hAnsi="Arial" w:cs="Arial"/>
        </w:rPr>
        <w:t>knihobudkách</w:t>
      </w:r>
      <w:proofErr w:type="spellEnd"/>
      <w:r w:rsidRPr="00F93DE0">
        <w:rPr>
          <w:rFonts w:ascii="Arial" w:hAnsi="Arial" w:cs="Arial"/>
        </w:rPr>
        <w:t>, které jsou dostupné pro širokou veřejnost.</w:t>
      </w:r>
    </w:p>
    <w:p w:rsidR="00876B9D" w:rsidRPr="00F93DE0" w:rsidRDefault="00876B9D" w:rsidP="00876B9D">
      <w:pPr>
        <w:jc w:val="both"/>
        <w:rPr>
          <w:rFonts w:ascii="Arial" w:hAnsi="Arial" w:cs="Arial"/>
        </w:rPr>
      </w:pPr>
      <w:r w:rsidRPr="00F93DE0">
        <w:rPr>
          <w:rFonts w:ascii="Arial" w:hAnsi="Arial" w:cs="Arial"/>
          <w:noProof/>
          <w:lang w:eastAsia="cs-CZ"/>
        </w:rPr>
        <w:drawing>
          <wp:anchor distT="0" distB="0" distL="114300" distR="114300" simplePos="0" relativeHeight="251711488" behindDoc="0" locked="0" layoutInCell="1" allowOverlap="1" wp14:anchorId="22E028B2" wp14:editId="0C85E9A4">
            <wp:simplePos x="0" y="0"/>
            <wp:positionH relativeFrom="margin">
              <wp:align>right</wp:align>
            </wp:positionH>
            <wp:positionV relativeFrom="paragraph">
              <wp:posOffset>3566</wp:posOffset>
            </wp:positionV>
            <wp:extent cx="3345180" cy="1544955"/>
            <wp:effectExtent l="0" t="0" r="762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ihobudka J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45180" cy="1544955"/>
                    </a:xfrm>
                    <a:prstGeom prst="rect">
                      <a:avLst/>
                    </a:prstGeom>
                  </pic:spPr>
                </pic:pic>
              </a:graphicData>
            </a:graphic>
            <wp14:sizeRelH relativeFrom="margin">
              <wp14:pctWidth>0</wp14:pctWidth>
            </wp14:sizeRelH>
            <wp14:sizeRelV relativeFrom="margin">
              <wp14:pctHeight>0</wp14:pctHeight>
            </wp14:sizeRelV>
          </wp:anchor>
        </w:drawing>
      </w:r>
      <w:r w:rsidRPr="00F93DE0">
        <w:rPr>
          <w:rFonts w:ascii="Arial" w:hAnsi="Arial" w:cs="Arial"/>
        </w:rPr>
        <w:t>Do projektu se</w:t>
      </w:r>
      <w:r w:rsidRPr="00F93DE0">
        <w:rPr>
          <w:rFonts w:ascii="Arial" w:hAnsi="Arial" w:cs="Arial"/>
          <w:b/>
        </w:rPr>
        <w:t xml:space="preserve"> </w:t>
      </w:r>
      <w:r w:rsidRPr="00F93DE0">
        <w:rPr>
          <w:rFonts w:ascii="Arial" w:hAnsi="Arial" w:cs="Arial"/>
        </w:rPr>
        <w:t xml:space="preserve">zapojila společnost FCC </w:t>
      </w:r>
      <w:r w:rsidRPr="00F93DE0">
        <w:rPr>
          <w:rFonts w:ascii="Arial" w:hAnsi="Arial" w:cs="Arial"/>
          <w:bCs/>
        </w:rPr>
        <w:t>Česká republika,</w:t>
      </w:r>
      <w:r w:rsidRPr="00F93DE0">
        <w:rPr>
          <w:rFonts w:ascii="Arial" w:hAnsi="Arial" w:cs="Arial"/>
        </w:rPr>
        <w:t xml:space="preserve"> Kraj Vysočina, zřizované střední školy (sběr knih a výroba </w:t>
      </w:r>
      <w:proofErr w:type="spellStart"/>
      <w:r w:rsidRPr="00F93DE0">
        <w:rPr>
          <w:rFonts w:ascii="Arial" w:hAnsi="Arial" w:cs="Arial"/>
        </w:rPr>
        <w:t>knihobudek</w:t>
      </w:r>
      <w:proofErr w:type="spellEnd"/>
      <w:r w:rsidRPr="00F93DE0">
        <w:rPr>
          <w:rFonts w:ascii="Arial" w:hAnsi="Arial" w:cs="Arial"/>
        </w:rPr>
        <w:t xml:space="preserve">). Jihlavská střední stavební škola použila k výrobě </w:t>
      </w:r>
      <w:proofErr w:type="spellStart"/>
      <w:r w:rsidRPr="00F93DE0">
        <w:rPr>
          <w:rFonts w:ascii="Arial" w:hAnsi="Arial" w:cs="Arial"/>
        </w:rPr>
        <w:t>knihobudky</w:t>
      </w:r>
      <w:proofErr w:type="spellEnd"/>
      <w:r w:rsidRPr="00F93DE0">
        <w:rPr>
          <w:rFonts w:ascii="Arial" w:hAnsi="Arial" w:cs="Arial"/>
        </w:rPr>
        <w:t xml:space="preserve"> vyřazené školní lavice. </w:t>
      </w:r>
      <w:proofErr w:type="spellStart"/>
      <w:r w:rsidRPr="00F93DE0">
        <w:rPr>
          <w:rFonts w:ascii="Arial" w:hAnsi="Arial" w:cs="Arial"/>
        </w:rPr>
        <w:t>Knihobudka</w:t>
      </w:r>
      <w:proofErr w:type="spellEnd"/>
      <w:r w:rsidRPr="00F93DE0">
        <w:rPr>
          <w:rFonts w:ascii="Arial" w:hAnsi="Arial" w:cs="Arial"/>
        </w:rPr>
        <w:t xml:space="preserve"> je umístěna v parku Nemocnice Jihlava. </w:t>
      </w:r>
    </w:p>
    <w:p w:rsidR="00876B9D" w:rsidRPr="00F93DE0" w:rsidRDefault="00876B9D" w:rsidP="00876B9D">
      <w:pPr>
        <w:rPr>
          <w:rFonts w:ascii="Arial" w:hAnsi="Arial" w:cs="Arial"/>
          <w:b/>
        </w:rPr>
      </w:pPr>
      <w:r w:rsidRPr="00F93DE0">
        <w:rPr>
          <w:rFonts w:ascii="Arial" w:hAnsi="Arial" w:cs="Arial"/>
          <w:b/>
        </w:rPr>
        <w:t>Doporučení</w:t>
      </w:r>
      <w:r>
        <w:rPr>
          <w:rFonts w:ascii="Arial" w:hAnsi="Arial" w:cs="Arial"/>
          <w:b/>
        </w:rPr>
        <w:t xml:space="preserve"> k projektu</w:t>
      </w:r>
      <w:r w:rsidRPr="00F93DE0">
        <w:rPr>
          <w:rFonts w:ascii="Arial" w:hAnsi="Arial" w:cs="Arial"/>
          <w:b/>
        </w:rPr>
        <w:t>:</w:t>
      </w:r>
    </w:p>
    <w:p w:rsidR="00876B9D" w:rsidRPr="00F93DE0" w:rsidRDefault="00876B9D" w:rsidP="00876B9D">
      <w:pPr>
        <w:pStyle w:val="Odstavecseseznamem"/>
        <w:numPr>
          <w:ilvl w:val="0"/>
          <w:numId w:val="1"/>
        </w:numPr>
        <w:rPr>
          <w:rFonts w:ascii="Arial" w:hAnsi="Arial" w:cs="Arial"/>
          <w:b/>
        </w:rPr>
      </w:pPr>
      <w:r w:rsidRPr="00F93DE0">
        <w:rPr>
          <w:rFonts w:ascii="Arial" w:hAnsi="Arial" w:cs="Arial"/>
          <w:b/>
        </w:rPr>
        <w:t>Uspořádejte ve vaší obci/organizaci burzu/sbírku vyřazených zachovalých knih a časopisů</w:t>
      </w:r>
    </w:p>
    <w:p w:rsidR="00876B9D" w:rsidRPr="00F93DE0" w:rsidRDefault="00876B9D" w:rsidP="00876B9D">
      <w:pPr>
        <w:pStyle w:val="Odstavecseseznamem"/>
        <w:numPr>
          <w:ilvl w:val="0"/>
          <w:numId w:val="1"/>
        </w:numPr>
        <w:rPr>
          <w:rFonts w:ascii="Arial" w:hAnsi="Arial" w:cs="Arial"/>
          <w:b/>
        </w:rPr>
      </w:pPr>
      <w:r w:rsidRPr="00F93DE0">
        <w:rPr>
          <w:rFonts w:ascii="Arial" w:hAnsi="Arial" w:cs="Arial"/>
          <w:b/>
        </w:rPr>
        <w:t>Vybavte frekventované zastřešené zastávky vysloužilými skříňkami/policemi a průběžně do nich doplňujte sebrané knihy a časopisy</w:t>
      </w:r>
    </w:p>
    <w:p w:rsidR="00876B9D" w:rsidRPr="00F93DE0" w:rsidRDefault="00876B9D" w:rsidP="00876B9D">
      <w:pPr>
        <w:pStyle w:val="Odstavecseseznamem"/>
        <w:numPr>
          <w:ilvl w:val="0"/>
          <w:numId w:val="1"/>
        </w:numPr>
        <w:rPr>
          <w:rFonts w:ascii="Arial" w:hAnsi="Arial" w:cs="Arial"/>
          <w:b/>
        </w:rPr>
      </w:pPr>
      <w:r w:rsidRPr="00F93DE0">
        <w:rPr>
          <w:rFonts w:ascii="Arial" w:hAnsi="Arial" w:cs="Arial"/>
          <w:b/>
        </w:rPr>
        <w:t xml:space="preserve">Vyzvěte své občany k půjčování si/doplňování vyřazených knih a časopisů z/do </w:t>
      </w:r>
      <w:proofErr w:type="spellStart"/>
      <w:r w:rsidRPr="00F93DE0">
        <w:rPr>
          <w:rFonts w:ascii="Arial" w:hAnsi="Arial" w:cs="Arial"/>
          <w:b/>
        </w:rPr>
        <w:t>knihobudek</w:t>
      </w:r>
      <w:proofErr w:type="spellEnd"/>
    </w:p>
    <w:p w:rsidR="00876B9D" w:rsidRDefault="00876B9D" w:rsidP="00876B9D">
      <w:pPr>
        <w:rPr>
          <w:rFonts w:ascii="Arial" w:hAnsi="Arial" w:cs="Arial"/>
          <w:b/>
        </w:rPr>
      </w:pPr>
      <w:r w:rsidRPr="00041361">
        <w:rPr>
          <w:rFonts w:ascii="Arial" w:hAnsi="Arial" w:cs="Arial"/>
          <w:b/>
        </w:rPr>
        <w:lastRenderedPageBreak/>
        <w:t xml:space="preserve">Doporučení: </w:t>
      </w:r>
    </w:p>
    <w:p w:rsidR="00876B9D" w:rsidRDefault="00876B9D" w:rsidP="00876B9D">
      <w:pPr>
        <w:pStyle w:val="Odstavecseseznamem"/>
        <w:numPr>
          <w:ilvl w:val="0"/>
          <w:numId w:val="1"/>
        </w:numPr>
        <w:rPr>
          <w:rFonts w:ascii="Arial" w:hAnsi="Arial" w:cs="Arial"/>
          <w:b/>
        </w:rPr>
      </w:pPr>
      <w:r w:rsidRPr="00F93DE0">
        <w:rPr>
          <w:rFonts w:ascii="Arial" w:hAnsi="Arial" w:cs="Arial"/>
          <w:b/>
        </w:rPr>
        <w:t>Uspořádejte ve vaší obci/organizaci burzu/</w:t>
      </w:r>
      <w:r>
        <w:rPr>
          <w:rFonts w:ascii="Arial" w:hAnsi="Arial" w:cs="Arial"/>
          <w:b/>
        </w:rPr>
        <w:t>re-use</w:t>
      </w:r>
      <w:r w:rsidRPr="00F93DE0">
        <w:rPr>
          <w:rFonts w:ascii="Arial" w:hAnsi="Arial" w:cs="Arial"/>
          <w:b/>
        </w:rPr>
        <w:t xml:space="preserve"> </w:t>
      </w:r>
      <w:r w:rsidR="00D86A31">
        <w:rPr>
          <w:rFonts w:ascii="Arial" w:hAnsi="Arial" w:cs="Arial"/>
          <w:b/>
        </w:rPr>
        <w:t xml:space="preserve">nepoužívaných, ale funkčních </w:t>
      </w:r>
      <w:r>
        <w:rPr>
          <w:rFonts w:ascii="Arial" w:hAnsi="Arial" w:cs="Arial"/>
          <w:b/>
        </w:rPr>
        <w:t>věcí – vybavení v domácnosti a nabídněte je ostatním</w:t>
      </w:r>
    </w:p>
    <w:p w:rsidR="00876B9D" w:rsidRDefault="00876B9D" w:rsidP="00876B9D">
      <w:pPr>
        <w:pStyle w:val="Odstavecseseznamem"/>
        <w:numPr>
          <w:ilvl w:val="0"/>
          <w:numId w:val="1"/>
        </w:numPr>
        <w:rPr>
          <w:rFonts w:ascii="Arial" w:hAnsi="Arial" w:cs="Arial"/>
          <w:b/>
        </w:rPr>
      </w:pPr>
      <w:r w:rsidRPr="00AA0537">
        <w:rPr>
          <w:rFonts w:ascii="Arial" w:hAnsi="Arial" w:cs="Arial"/>
          <w:b/>
        </w:rPr>
        <w:t xml:space="preserve">Uspořádejte ve vaší obci/organizaci </w:t>
      </w:r>
      <w:proofErr w:type="spellStart"/>
      <w:r>
        <w:rPr>
          <w:rFonts w:ascii="Arial" w:hAnsi="Arial" w:cs="Arial"/>
          <w:b/>
        </w:rPr>
        <w:t>foto</w:t>
      </w:r>
      <w:r w:rsidRPr="00AA0537">
        <w:rPr>
          <w:rFonts w:ascii="Arial" w:hAnsi="Arial" w:cs="Arial"/>
          <w:b/>
        </w:rPr>
        <w:t>s</w:t>
      </w:r>
      <w:r>
        <w:rPr>
          <w:rFonts w:ascii="Arial" w:hAnsi="Arial" w:cs="Arial"/>
          <w:b/>
        </w:rPr>
        <w:t>bírku</w:t>
      </w:r>
      <w:proofErr w:type="spellEnd"/>
      <w:r>
        <w:rPr>
          <w:rFonts w:ascii="Arial" w:hAnsi="Arial" w:cs="Arial"/>
          <w:b/>
        </w:rPr>
        <w:t xml:space="preserve"> vyřazených, ale funkčních věcí v domácnosti či nábytku a lze je nabídnout komunitnímu centru Háta, o.p.s. či jiné charitativní organizaci</w:t>
      </w:r>
    </w:p>
    <w:p w:rsidR="00876B9D" w:rsidRPr="00AA0537" w:rsidRDefault="00876B9D" w:rsidP="00876B9D">
      <w:pPr>
        <w:pStyle w:val="Odstavecseseznamem"/>
        <w:numPr>
          <w:ilvl w:val="0"/>
          <w:numId w:val="1"/>
        </w:numPr>
        <w:rPr>
          <w:rFonts w:ascii="Arial" w:hAnsi="Arial" w:cs="Arial"/>
          <w:b/>
        </w:rPr>
      </w:pPr>
      <w:r>
        <w:rPr>
          <w:rFonts w:ascii="Arial" w:hAnsi="Arial" w:cs="Arial"/>
          <w:b/>
        </w:rPr>
        <w:t>Vytvořte ve spolupráci s místní školou naučnou stezku k odpadovému hospodářství</w:t>
      </w:r>
    </w:p>
    <w:p w:rsidR="00AE04B2" w:rsidRPr="00C26ACD" w:rsidRDefault="00AE04B2" w:rsidP="00AE04B2">
      <w:pPr>
        <w:rPr>
          <w:rFonts w:ascii="Arial" w:hAnsi="Arial" w:cs="Arial"/>
          <w:b/>
          <w:color w:val="66BC29"/>
          <w:sz w:val="32"/>
          <w:szCs w:val="32"/>
        </w:rPr>
      </w:pPr>
      <w:r w:rsidRPr="00C26ACD">
        <w:rPr>
          <w:rFonts w:ascii="Arial" w:hAnsi="Arial" w:cs="Arial"/>
          <w:b/>
          <w:color w:val="66BC29"/>
          <w:sz w:val="32"/>
          <w:szCs w:val="32"/>
        </w:rPr>
        <w:t>Využívání půjčoven, opraven, sdílení.</w:t>
      </w:r>
    </w:p>
    <w:p w:rsidR="00AE04B2" w:rsidRDefault="00AE04B2" w:rsidP="00AE04B2">
      <w:pPr>
        <w:autoSpaceDE w:val="0"/>
        <w:autoSpaceDN w:val="0"/>
        <w:adjustRightInd w:val="0"/>
        <w:rPr>
          <w:rFonts w:ascii="Arial" w:eastAsia="Roboto-Condensed" w:hAnsi="Arial" w:cs="Arial"/>
          <w:color w:val="243446"/>
          <w:sz w:val="28"/>
          <w:szCs w:val="28"/>
        </w:rPr>
      </w:pPr>
      <w:r w:rsidRPr="00220D7C">
        <w:rPr>
          <w:rFonts w:ascii="Arial" w:eastAsia="Roboto-Condensed" w:hAnsi="Arial" w:cs="Arial"/>
          <w:color w:val="243446"/>
          <w:sz w:val="28"/>
          <w:szCs w:val="28"/>
        </w:rPr>
        <w:t>Na internetu lze nalézt řadu webových portálů, které na</w:t>
      </w:r>
      <w:r>
        <w:rPr>
          <w:rFonts w:ascii="Arial" w:eastAsia="Roboto-Condensed" w:hAnsi="Arial" w:cs="Arial"/>
          <w:color w:val="243446"/>
          <w:sz w:val="28"/>
          <w:szCs w:val="28"/>
        </w:rPr>
        <w:t>bízí:</w:t>
      </w:r>
    </w:p>
    <w:p w:rsidR="00AE04B2" w:rsidRPr="00983512" w:rsidRDefault="00AE04B2" w:rsidP="00983512">
      <w:pPr>
        <w:pStyle w:val="Odstavecseseznamem"/>
        <w:numPr>
          <w:ilvl w:val="0"/>
          <w:numId w:val="1"/>
        </w:numPr>
        <w:rPr>
          <w:rFonts w:ascii="Arial" w:hAnsi="Arial" w:cs="Arial"/>
          <w:b/>
        </w:rPr>
      </w:pPr>
      <w:r w:rsidRPr="00983512">
        <w:rPr>
          <w:rFonts w:ascii="Arial" w:hAnsi="Arial" w:cs="Arial"/>
          <w:b/>
        </w:rPr>
        <w:t>opravy věcí</w:t>
      </w:r>
      <w:r w:rsidR="00983512">
        <w:rPr>
          <w:rFonts w:ascii="Arial" w:hAnsi="Arial" w:cs="Arial"/>
          <w:b/>
        </w:rPr>
        <w:t xml:space="preserve"> i najití nejbližšího opraváře</w:t>
      </w:r>
    </w:p>
    <w:p w:rsidR="00AE04B2" w:rsidRPr="00983512" w:rsidRDefault="00AE04B2" w:rsidP="00983512">
      <w:pPr>
        <w:pStyle w:val="Odstavecseseznamem"/>
        <w:numPr>
          <w:ilvl w:val="0"/>
          <w:numId w:val="1"/>
        </w:numPr>
        <w:rPr>
          <w:rFonts w:ascii="Arial" w:hAnsi="Arial" w:cs="Arial"/>
          <w:b/>
        </w:rPr>
      </w:pPr>
      <w:r w:rsidRPr="00983512">
        <w:rPr>
          <w:rFonts w:ascii="Arial" w:hAnsi="Arial" w:cs="Arial"/>
          <w:b/>
        </w:rPr>
        <w:t>darování nepotřebných věcí za odvoz</w:t>
      </w:r>
    </w:p>
    <w:p w:rsidR="00AE04B2" w:rsidRPr="00983512" w:rsidRDefault="00AE04B2" w:rsidP="00983512">
      <w:pPr>
        <w:pStyle w:val="Odstavecseseznamem"/>
        <w:numPr>
          <w:ilvl w:val="0"/>
          <w:numId w:val="1"/>
        </w:numPr>
        <w:rPr>
          <w:rFonts w:ascii="Arial" w:hAnsi="Arial" w:cs="Arial"/>
          <w:b/>
        </w:rPr>
      </w:pPr>
      <w:r w:rsidRPr="00983512">
        <w:rPr>
          <w:rFonts w:ascii="Arial" w:hAnsi="Arial" w:cs="Arial"/>
          <w:b/>
        </w:rPr>
        <w:t>vypůjčení nářadí, techniky až po vybavení pro letní i zimní dovolenou</w:t>
      </w:r>
    </w:p>
    <w:p w:rsidR="00AE04B2" w:rsidRPr="00C26ACD" w:rsidRDefault="00AE04B2" w:rsidP="00AE04B2">
      <w:pPr>
        <w:rPr>
          <w:rFonts w:ascii="Arial" w:hAnsi="Arial" w:cs="Arial"/>
          <w:b/>
          <w:color w:val="66BC29"/>
          <w:sz w:val="32"/>
          <w:szCs w:val="32"/>
        </w:rPr>
      </w:pPr>
      <w:r w:rsidRPr="00C26ACD">
        <w:rPr>
          <w:rFonts w:ascii="Arial" w:hAnsi="Arial" w:cs="Arial"/>
          <w:b/>
          <w:color w:val="66BC29"/>
          <w:sz w:val="32"/>
          <w:szCs w:val="32"/>
        </w:rPr>
        <w:t xml:space="preserve">Bezobalové obchody </w:t>
      </w:r>
    </w:p>
    <w:p w:rsidR="00AE04B2" w:rsidRPr="00FB6AE8" w:rsidRDefault="00AE04B2" w:rsidP="00AE04B2">
      <w:pPr>
        <w:autoSpaceDE w:val="0"/>
        <w:autoSpaceDN w:val="0"/>
        <w:adjustRightInd w:val="0"/>
        <w:rPr>
          <w:rFonts w:ascii="Arial" w:eastAsia="Roboto-Condensed" w:hAnsi="Arial" w:cs="Arial"/>
          <w:color w:val="243446"/>
          <w:sz w:val="28"/>
          <w:szCs w:val="28"/>
        </w:rPr>
      </w:pPr>
      <w:r w:rsidRPr="00FB6AE8">
        <w:rPr>
          <w:rFonts w:ascii="Arial" w:eastAsia="Roboto-Condensed" w:hAnsi="Arial" w:cs="Arial"/>
          <w:color w:val="243446"/>
          <w:sz w:val="28"/>
          <w:szCs w:val="28"/>
        </w:rPr>
        <w:t>Předcházejí vzniku odpa</w:t>
      </w:r>
      <w:r>
        <w:rPr>
          <w:rFonts w:ascii="Arial" w:eastAsia="Roboto-Condensed" w:hAnsi="Arial" w:cs="Arial"/>
          <w:color w:val="243446"/>
          <w:sz w:val="28"/>
          <w:szCs w:val="28"/>
        </w:rPr>
        <w:t>d</w:t>
      </w:r>
      <w:r w:rsidRPr="00FB6AE8">
        <w:rPr>
          <w:rFonts w:ascii="Arial" w:eastAsia="Roboto-Condensed" w:hAnsi="Arial" w:cs="Arial"/>
          <w:color w:val="243446"/>
          <w:sz w:val="28"/>
          <w:szCs w:val="28"/>
        </w:rPr>
        <w:t>ů prostřednictvím:</w:t>
      </w:r>
    </w:p>
    <w:p w:rsidR="00AE04B2" w:rsidRPr="00983512" w:rsidRDefault="00AE04B2" w:rsidP="00983512">
      <w:pPr>
        <w:pStyle w:val="Odstavecseseznamem"/>
        <w:numPr>
          <w:ilvl w:val="0"/>
          <w:numId w:val="1"/>
        </w:numPr>
        <w:rPr>
          <w:rFonts w:ascii="Arial" w:hAnsi="Arial" w:cs="Arial"/>
          <w:b/>
        </w:rPr>
      </w:pPr>
      <w:r w:rsidRPr="00983512">
        <w:rPr>
          <w:rFonts w:ascii="Arial" w:hAnsi="Arial" w:cs="Arial"/>
          <w:b/>
        </w:rPr>
        <w:t>Velkoobjemových balení.</w:t>
      </w:r>
    </w:p>
    <w:p w:rsidR="00AE04B2" w:rsidRPr="00983512" w:rsidRDefault="00AE04B2" w:rsidP="00983512">
      <w:pPr>
        <w:pStyle w:val="Odstavecseseznamem"/>
        <w:numPr>
          <w:ilvl w:val="0"/>
          <w:numId w:val="1"/>
        </w:numPr>
        <w:rPr>
          <w:rFonts w:ascii="Arial" w:hAnsi="Arial" w:cs="Arial"/>
          <w:b/>
        </w:rPr>
      </w:pPr>
      <w:r w:rsidRPr="00983512">
        <w:rPr>
          <w:rFonts w:ascii="Arial" w:hAnsi="Arial" w:cs="Arial"/>
          <w:b/>
        </w:rPr>
        <w:t>Vratných obalů.</w:t>
      </w:r>
    </w:p>
    <w:p w:rsidR="00AE04B2" w:rsidRPr="00983512" w:rsidRDefault="00AE04B2" w:rsidP="00983512">
      <w:pPr>
        <w:pStyle w:val="Odstavecseseznamem"/>
        <w:numPr>
          <w:ilvl w:val="0"/>
          <w:numId w:val="1"/>
        </w:numPr>
        <w:rPr>
          <w:rFonts w:ascii="Arial" w:hAnsi="Arial" w:cs="Arial"/>
          <w:b/>
        </w:rPr>
      </w:pPr>
      <w:r w:rsidRPr="00983512">
        <w:rPr>
          <w:rFonts w:ascii="Arial" w:hAnsi="Arial" w:cs="Arial"/>
          <w:b/>
        </w:rPr>
        <w:t xml:space="preserve">Na váhu do vlastních nádob </w:t>
      </w:r>
    </w:p>
    <w:p w:rsidR="00AE04B2" w:rsidRPr="00C26ACD" w:rsidRDefault="000829A2" w:rsidP="00C26ACD">
      <w:pPr>
        <w:rPr>
          <w:rFonts w:ascii="Arial" w:hAnsi="Arial" w:cs="Arial"/>
          <w:b/>
          <w:color w:val="66BC29"/>
          <w:sz w:val="32"/>
          <w:szCs w:val="32"/>
        </w:rPr>
      </w:pPr>
      <w:r w:rsidRPr="00C26ACD">
        <w:rPr>
          <w:rFonts w:ascii="Arial" w:hAnsi="Arial" w:cs="Arial"/>
          <w:b/>
          <w:color w:val="66BC29"/>
          <w:sz w:val="32"/>
          <w:szCs w:val="32"/>
        </w:rPr>
        <w:t>Nakládání s textilem uloženým</w:t>
      </w:r>
      <w:r w:rsidR="00AE04B2" w:rsidRPr="00C26ACD">
        <w:rPr>
          <w:rFonts w:ascii="Arial" w:hAnsi="Arial" w:cs="Arial"/>
          <w:b/>
          <w:color w:val="66BC29"/>
          <w:sz w:val="32"/>
          <w:szCs w:val="32"/>
        </w:rPr>
        <w:t xml:space="preserve"> do nádob na textil</w:t>
      </w:r>
    </w:p>
    <w:p w:rsidR="00AE04B2" w:rsidRPr="00B40056" w:rsidRDefault="00AE04B2" w:rsidP="00AE04B2">
      <w:pPr>
        <w:rPr>
          <w:rFonts w:ascii="Arial" w:hAnsi="Arial" w:cs="Arial"/>
        </w:rPr>
      </w:pPr>
      <w:r w:rsidRPr="00B40056">
        <w:rPr>
          <w:rFonts w:ascii="Arial" w:hAnsi="Arial" w:cs="Arial"/>
        </w:rPr>
        <w:t>Veškeré oblečení, obuv, módní doplňky - zkrátka vše, co je ještě možné nosit nebo používat.</w:t>
      </w:r>
    </w:p>
    <w:p w:rsidR="00AE04B2" w:rsidRPr="00B40056" w:rsidRDefault="00AE04B2" w:rsidP="00AE04B2">
      <w:pPr>
        <w:pStyle w:val="font8"/>
        <w:numPr>
          <w:ilvl w:val="0"/>
          <w:numId w:val="5"/>
        </w:numPr>
        <w:rPr>
          <w:rFonts w:ascii="Arial" w:eastAsiaTheme="minorHAnsi" w:hAnsi="Arial" w:cs="Arial"/>
          <w:sz w:val="22"/>
          <w:szCs w:val="22"/>
          <w:lang w:eastAsia="en-US"/>
        </w:rPr>
      </w:pPr>
      <w:r w:rsidRPr="00B40056">
        <w:rPr>
          <w:rFonts w:ascii="Arial" w:eastAsiaTheme="minorHAnsi" w:hAnsi="Arial" w:cs="Arial"/>
          <w:sz w:val="22"/>
          <w:szCs w:val="22"/>
          <w:lang w:eastAsia="en-US"/>
        </w:rPr>
        <w:t>Oblečení, které je ještě dál možné nosit - princip </w:t>
      </w:r>
      <w:hyperlink r:id="rId31" w:tgtFrame="_blank" w:history="1">
        <w:r w:rsidRPr="00B40056">
          <w:rPr>
            <w:rFonts w:eastAsiaTheme="minorHAnsi"/>
            <w:sz w:val="22"/>
            <w:szCs w:val="22"/>
            <w:lang w:eastAsia="en-US"/>
          </w:rPr>
          <w:t>REUSE</w:t>
        </w:r>
      </w:hyperlink>
      <w:r w:rsidRPr="00B40056">
        <w:rPr>
          <w:rFonts w:ascii="Arial" w:eastAsiaTheme="minorHAnsi" w:hAnsi="Arial" w:cs="Arial"/>
          <w:sz w:val="22"/>
          <w:szCs w:val="22"/>
          <w:lang w:eastAsia="en-US"/>
        </w:rPr>
        <w:t> (znovupoužití) - se znovu pošle do oběhu prostřednictvím bazarů, charit a podobných systémů.</w:t>
      </w:r>
    </w:p>
    <w:p w:rsidR="00F17B82" w:rsidRPr="00D44AE3" w:rsidRDefault="00AE04B2" w:rsidP="00D44AE3">
      <w:pPr>
        <w:pStyle w:val="font8"/>
        <w:numPr>
          <w:ilvl w:val="0"/>
          <w:numId w:val="5"/>
        </w:numPr>
        <w:rPr>
          <w:rFonts w:ascii="Arial" w:eastAsiaTheme="minorHAnsi" w:hAnsi="Arial" w:cs="Arial"/>
          <w:sz w:val="22"/>
          <w:szCs w:val="22"/>
          <w:lang w:eastAsia="en-US"/>
        </w:rPr>
      </w:pPr>
      <w:r w:rsidRPr="00B40056">
        <w:rPr>
          <w:rFonts w:ascii="Arial" w:eastAsiaTheme="minorHAnsi" w:hAnsi="Arial" w:cs="Arial"/>
          <w:sz w:val="22"/>
          <w:szCs w:val="22"/>
          <w:lang w:eastAsia="en-US"/>
        </w:rPr>
        <w:t>Nenositelné oblečení a jiný odpadní textil</w:t>
      </w:r>
      <w:r w:rsidR="00B40056">
        <w:rPr>
          <w:rFonts w:ascii="Arial" w:eastAsiaTheme="minorHAnsi" w:hAnsi="Arial" w:cs="Arial"/>
          <w:sz w:val="22"/>
          <w:szCs w:val="22"/>
          <w:lang w:eastAsia="en-US"/>
        </w:rPr>
        <w:t xml:space="preserve"> </w:t>
      </w:r>
      <w:r w:rsidRPr="00B40056">
        <w:rPr>
          <w:rFonts w:ascii="Arial" w:eastAsiaTheme="minorHAnsi" w:hAnsi="Arial" w:cs="Arial"/>
          <w:sz w:val="22"/>
          <w:szCs w:val="22"/>
          <w:lang w:eastAsia="en-US"/>
        </w:rPr>
        <w:t xml:space="preserve">se </w:t>
      </w:r>
      <w:r w:rsidRPr="00BF3FB6">
        <w:rPr>
          <w:rFonts w:ascii="Arial" w:eastAsiaTheme="minorHAnsi" w:hAnsi="Arial" w:cs="Arial"/>
          <w:b/>
          <w:sz w:val="22"/>
          <w:szCs w:val="22"/>
          <w:u w:val="single"/>
          <w:lang w:eastAsia="en-US"/>
        </w:rPr>
        <w:t>mechanicky recykluje</w:t>
      </w:r>
      <w:r w:rsidRPr="00B40056">
        <w:rPr>
          <w:rFonts w:ascii="Arial" w:eastAsiaTheme="minorHAnsi" w:hAnsi="Arial" w:cs="Arial"/>
          <w:sz w:val="22"/>
          <w:szCs w:val="22"/>
          <w:lang w:eastAsia="en-US"/>
        </w:rPr>
        <w:t xml:space="preserve"> nebo likviduje. V konečném důsledku není od věci poznamenat, že takového textilu je mnohem víc.</w:t>
      </w:r>
    </w:p>
    <w:p w:rsidR="00AE04B2" w:rsidRPr="00B40056" w:rsidRDefault="0090799A" w:rsidP="00545867">
      <w:pPr>
        <w:pStyle w:val="font8"/>
        <w:ind w:left="360"/>
        <w:jc w:val="both"/>
        <w:rPr>
          <w:rFonts w:ascii="Arial" w:eastAsiaTheme="minorHAnsi" w:hAnsi="Arial" w:cs="Arial"/>
          <w:sz w:val="22"/>
          <w:szCs w:val="22"/>
          <w:lang w:eastAsia="en-US"/>
        </w:rPr>
      </w:pPr>
      <w:r w:rsidRPr="000829A2">
        <w:rPr>
          <w:rFonts w:ascii="Arial" w:hAnsi="Arial" w:cs="Arial"/>
          <w:noProof/>
          <w:sz w:val="15"/>
          <w:szCs w:val="15"/>
          <w:u w:val="single"/>
        </w:rPr>
        <w:drawing>
          <wp:anchor distT="0" distB="0" distL="114300" distR="114300" simplePos="0" relativeHeight="251712512" behindDoc="0" locked="0" layoutInCell="1" allowOverlap="1">
            <wp:simplePos x="0" y="0"/>
            <wp:positionH relativeFrom="column">
              <wp:posOffset>259080</wp:posOffset>
            </wp:positionH>
            <wp:positionV relativeFrom="paragraph">
              <wp:posOffset>4445</wp:posOffset>
            </wp:positionV>
            <wp:extent cx="2906395" cy="2368550"/>
            <wp:effectExtent l="0" t="0" r="825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ádoby na textil.jpg"/>
                    <pic:cNvPicPr/>
                  </pic:nvPicPr>
                  <pic:blipFill>
                    <a:blip r:embed="rId32">
                      <a:extLst>
                        <a:ext uri="{28A0092B-C50C-407E-A947-70E740481C1C}">
                          <a14:useLocalDpi xmlns:a14="http://schemas.microsoft.com/office/drawing/2010/main" val="0"/>
                        </a:ext>
                      </a:extLst>
                    </a:blip>
                    <a:stretch>
                      <a:fillRect/>
                    </a:stretch>
                  </pic:blipFill>
                  <pic:spPr>
                    <a:xfrm>
                      <a:off x="0" y="0"/>
                      <a:ext cx="2906395" cy="2368550"/>
                    </a:xfrm>
                    <a:prstGeom prst="rect">
                      <a:avLst/>
                    </a:prstGeom>
                  </pic:spPr>
                </pic:pic>
              </a:graphicData>
            </a:graphic>
            <wp14:sizeRelH relativeFrom="margin">
              <wp14:pctWidth>0</wp14:pctWidth>
            </wp14:sizeRelH>
            <wp14:sizeRelV relativeFrom="margin">
              <wp14:pctHeight>0</wp14:pctHeight>
            </wp14:sizeRelV>
          </wp:anchor>
        </w:drawing>
      </w:r>
      <w:r w:rsidR="00BF3FB6" w:rsidRPr="000829A2">
        <w:rPr>
          <w:rFonts w:ascii="Arial" w:eastAsiaTheme="minorHAnsi" w:hAnsi="Arial" w:cs="Arial"/>
          <w:sz w:val="22"/>
          <w:szCs w:val="22"/>
          <w:u w:val="single"/>
          <w:lang w:eastAsia="en-US"/>
        </w:rPr>
        <w:t>Princip recyklace</w:t>
      </w:r>
      <w:r w:rsidR="00BF3FB6">
        <w:rPr>
          <w:rFonts w:ascii="Arial" w:eastAsiaTheme="minorHAnsi" w:hAnsi="Arial" w:cs="Arial"/>
          <w:sz w:val="22"/>
          <w:szCs w:val="22"/>
          <w:lang w:eastAsia="en-US"/>
        </w:rPr>
        <w:t xml:space="preserve">: </w:t>
      </w:r>
      <w:r w:rsidR="00AE04B2" w:rsidRPr="00B40056">
        <w:rPr>
          <w:rFonts w:ascii="Arial" w:eastAsiaTheme="minorHAnsi" w:hAnsi="Arial" w:cs="Arial"/>
          <w:sz w:val="22"/>
          <w:szCs w:val="22"/>
          <w:lang w:eastAsia="en-US"/>
        </w:rPr>
        <w:t xml:space="preserve">Po rozdrásání textilu ve stroji vybaveném páracími noži vznikne různorodá směs všemožných barev. Tento recyklát (po dalších úpravách) nachází uplatnění </w:t>
      </w:r>
      <w:r w:rsidR="00AE04B2" w:rsidRPr="000829A2">
        <w:rPr>
          <w:rFonts w:ascii="Arial" w:eastAsiaTheme="minorHAnsi" w:hAnsi="Arial" w:cs="Arial"/>
          <w:b/>
          <w:sz w:val="22"/>
          <w:szCs w:val="22"/>
          <w:lang w:eastAsia="en-US"/>
        </w:rPr>
        <w:t>při výrobě izolací</w:t>
      </w:r>
      <w:r w:rsidR="00AE04B2" w:rsidRPr="00B40056">
        <w:rPr>
          <w:rFonts w:ascii="Arial" w:eastAsiaTheme="minorHAnsi" w:hAnsi="Arial" w:cs="Arial"/>
          <w:sz w:val="22"/>
          <w:szCs w:val="22"/>
          <w:lang w:eastAsia="en-US"/>
        </w:rPr>
        <w:t xml:space="preserve"> (bandáže) </w:t>
      </w:r>
      <w:r w:rsidR="00BF3FB6" w:rsidRPr="00B40056">
        <w:rPr>
          <w:rFonts w:ascii="Arial" w:eastAsiaTheme="minorHAnsi" w:hAnsi="Arial" w:cs="Arial"/>
          <w:sz w:val="22"/>
          <w:szCs w:val="22"/>
          <w:lang w:eastAsia="en-US"/>
        </w:rPr>
        <w:t xml:space="preserve"> </w:t>
      </w:r>
      <w:r w:rsidR="00AE04B2" w:rsidRPr="00B40056">
        <w:rPr>
          <w:rFonts w:ascii="Arial" w:eastAsiaTheme="minorHAnsi" w:hAnsi="Arial" w:cs="Arial"/>
          <w:sz w:val="22"/>
          <w:szCs w:val="22"/>
          <w:lang w:eastAsia="en-US"/>
        </w:rPr>
        <w:t xml:space="preserve">zejména vodovodních a odpadních vedení. Dále se z tohoto recyklátu vyrábějí v některých zemích </w:t>
      </w:r>
      <w:r w:rsidR="00AE04B2" w:rsidRPr="000829A2">
        <w:rPr>
          <w:rFonts w:ascii="Arial" w:eastAsiaTheme="minorHAnsi" w:hAnsi="Arial" w:cs="Arial"/>
          <w:b/>
          <w:sz w:val="22"/>
          <w:szCs w:val="22"/>
          <w:lang w:eastAsia="en-US"/>
        </w:rPr>
        <w:t>izolační desky</w:t>
      </w:r>
      <w:r w:rsidR="00AE04B2" w:rsidRPr="00B40056">
        <w:rPr>
          <w:rFonts w:ascii="Arial" w:eastAsiaTheme="minorHAnsi" w:hAnsi="Arial" w:cs="Arial"/>
          <w:sz w:val="22"/>
          <w:szCs w:val="22"/>
          <w:lang w:eastAsia="en-US"/>
        </w:rPr>
        <w:t xml:space="preserve">, kdy se recyklovaný textil lisuje a slouží jako jednoduchá izolace. Recyklát se někdy využívá jako </w:t>
      </w:r>
      <w:r w:rsidR="00AE04B2" w:rsidRPr="000829A2">
        <w:rPr>
          <w:rFonts w:ascii="Arial" w:eastAsiaTheme="minorHAnsi" w:hAnsi="Arial" w:cs="Arial"/>
          <w:b/>
          <w:sz w:val="22"/>
          <w:szCs w:val="22"/>
          <w:lang w:eastAsia="en-US"/>
        </w:rPr>
        <w:t>výplně</w:t>
      </w:r>
      <w:r w:rsidR="00AE04B2" w:rsidRPr="00B40056">
        <w:rPr>
          <w:rFonts w:ascii="Arial" w:eastAsiaTheme="minorHAnsi" w:hAnsi="Arial" w:cs="Arial"/>
          <w:sz w:val="22"/>
          <w:szCs w:val="22"/>
          <w:lang w:eastAsia="en-US"/>
        </w:rPr>
        <w:t xml:space="preserve">. Například v sedadlech automobilů, vlaků nebo letadel. Zde je však požadavek na </w:t>
      </w:r>
      <w:proofErr w:type="spellStart"/>
      <w:r w:rsidR="00AE04B2" w:rsidRPr="00B40056">
        <w:rPr>
          <w:rFonts w:ascii="Arial" w:eastAsiaTheme="minorHAnsi" w:hAnsi="Arial" w:cs="Arial"/>
          <w:sz w:val="22"/>
          <w:szCs w:val="22"/>
          <w:lang w:eastAsia="en-US"/>
        </w:rPr>
        <w:t>jednod</w:t>
      </w:r>
      <w:r w:rsidR="003006EE">
        <w:rPr>
          <w:rFonts w:ascii="Arial" w:eastAsiaTheme="minorHAnsi" w:hAnsi="Arial" w:cs="Arial"/>
          <w:sz w:val="22"/>
          <w:szCs w:val="22"/>
          <w:lang w:eastAsia="en-US"/>
        </w:rPr>
        <w:t>ruhový</w:t>
      </w:r>
      <w:proofErr w:type="spellEnd"/>
      <w:r w:rsidR="003006EE">
        <w:rPr>
          <w:rFonts w:ascii="Arial" w:eastAsiaTheme="minorHAnsi" w:hAnsi="Arial" w:cs="Arial"/>
          <w:sz w:val="22"/>
          <w:szCs w:val="22"/>
          <w:lang w:eastAsia="en-US"/>
        </w:rPr>
        <w:t xml:space="preserve"> recyklát - tedy cucky ze </w:t>
      </w:r>
      <w:r w:rsidR="00AE04B2" w:rsidRPr="00B40056">
        <w:rPr>
          <w:rFonts w:ascii="Arial" w:eastAsiaTheme="minorHAnsi" w:hAnsi="Arial" w:cs="Arial"/>
          <w:sz w:val="22"/>
          <w:szCs w:val="22"/>
          <w:lang w:eastAsia="en-US"/>
        </w:rPr>
        <w:t xml:space="preserve">stejného materiálu. Dalším použití je </w:t>
      </w:r>
      <w:r w:rsidR="00AE04B2" w:rsidRPr="000829A2">
        <w:rPr>
          <w:rFonts w:ascii="Arial" w:eastAsiaTheme="minorHAnsi" w:hAnsi="Arial" w:cs="Arial"/>
          <w:b/>
          <w:sz w:val="22"/>
          <w:szCs w:val="22"/>
          <w:lang w:eastAsia="en-US"/>
        </w:rPr>
        <w:t>v klasických čist</w:t>
      </w:r>
      <w:r w:rsidR="00680CBF">
        <w:rPr>
          <w:rFonts w:ascii="Arial" w:eastAsiaTheme="minorHAnsi" w:hAnsi="Arial" w:cs="Arial"/>
          <w:b/>
          <w:sz w:val="22"/>
          <w:szCs w:val="22"/>
          <w:lang w:eastAsia="en-US"/>
        </w:rPr>
        <w:t>í</w:t>
      </w:r>
      <w:r w:rsidR="00AE04B2" w:rsidRPr="000829A2">
        <w:rPr>
          <w:rFonts w:ascii="Arial" w:eastAsiaTheme="minorHAnsi" w:hAnsi="Arial" w:cs="Arial"/>
          <w:b/>
          <w:sz w:val="22"/>
          <w:szCs w:val="22"/>
          <w:lang w:eastAsia="en-US"/>
        </w:rPr>
        <w:t>cích hadrech</w:t>
      </w:r>
      <w:r w:rsidR="00AE04B2" w:rsidRPr="00B40056">
        <w:rPr>
          <w:rFonts w:ascii="Arial" w:eastAsiaTheme="minorHAnsi" w:hAnsi="Arial" w:cs="Arial"/>
          <w:sz w:val="22"/>
          <w:szCs w:val="22"/>
          <w:lang w:eastAsia="en-US"/>
        </w:rPr>
        <w:t xml:space="preserve">. </w:t>
      </w:r>
    </w:p>
    <w:p w:rsidR="00324449" w:rsidRPr="00C26ACD" w:rsidRDefault="00324449" w:rsidP="00AE04B2">
      <w:pPr>
        <w:spacing w:after="96"/>
        <w:outlineLvl w:val="1"/>
        <w:rPr>
          <w:rFonts w:ascii="Arial" w:hAnsi="Arial" w:cs="Arial"/>
          <w:b/>
          <w:color w:val="66BC29"/>
          <w:sz w:val="6"/>
          <w:szCs w:val="28"/>
        </w:rPr>
      </w:pPr>
    </w:p>
    <w:p w:rsidR="00AE04B2" w:rsidRPr="00C26ACD" w:rsidRDefault="00AE04B2" w:rsidP="00C26ACD">
      <w:pPr>
        <w:rPr>
          <w:rFonts w:ascii="Arial" w:hAnsi="Arial" w:cs="Arial"/>
          <w:b/>
          <w:color w:val="66BC29"/>
          <w:sz w:val="32"/>
          <w:szCs w:val="32"/>
        </w:rPr>
      </w:pPr>
      <w:r w:rsidRPr="00C26ACD">
        <w:rPr>
          <w:rFonts w:ascii="Arial" w:hAnsi="Arial" w:cs="Arial"/>
          <w:b/>
          <w:color w:val="66BC29"/>
          <w:sz w:val="32"/>
          <w:szCs w:val="32"/>
        </w:rPr>
        <w:t xml:space="preserve">Potravinová banka Vysočina </w:t>
      </w:r>
    </w:p>
    <w:p w:rsidR="00073D26" w:rsidRPr="00E27A2B" w:rsidRDefault="00E27A2B" w:rsidP="00F309A9">
      <w:pPr>
        <w:jc w:val="both"/>
        <w:rPr>
          <w:rFonts w:ascii="Arial" w:hAnsi="Arial" w:cs="Arial"/>
        </w:rPr>
      </w:pPr>
      <w:r w:rsidRPr="00E27A2B">
        <w:rPr>
          <w:rFonts w:ascii="Arial" w:hAnsi="Arial" w:cs="Arial"/>
          <w:b/>
          <w:color w:val="000000"/>
        </w:rPr>
        <w:t>Víte, že:</w:t>
      </w:r>
      <w:r w:rsidRPr="00E27A2B">
        <w:rPr>
          <w:rFonts w:ascii="Arial" w:hAnsi="Arial" w:cs="Arial"/>
          <w:color w:val="000000"/>
        </w:rPr>
        <w:t xml:space="preserve"> </w:t>
      </w:r>
      <w:r w:rsidR="00AE04B2" w:rsidRPr="00E27A2B">
        <w:rPr>
          <w:rFonts w:ascii="Arial" w:hAnsi="Arial" w:cs="Arial"/>
          <w:color w:val="000000"/>
        </w:rPr>
        <w:t>Tento spolek v kraji funguje od roku 2014 a sídlí v Ledči nad Sázavou. V loňském roce distribuovala banka mezi potřebné 95 tun potravin v hodnotě 5,7 mil. Kč. V současné době pomáhá zásobovat 25 smluvníc</w:t>
      </w:r>
      <w:r w:rsidRPr="00E27A2B">
        <w:rPr>
          <w:rFonts w:ascii="Arial" w:hAnsi="Arial" w:cs="Arial"/>
          <w:color w:val="000000"/>
        </w:rPr>
        <w:t>h odběratelů, mezi které patří c</w:t>
      </w:r>
      <w:r w:rsidR="00AE04B2" w:rsidRPr="00E27A2B">
        <w:rPr>
          <w:rFonts w:ascii="Arial" w:hAnsi="Arial" w:cs="Arial"/>
          <w:color w:val="000000"/>
        </w:rPr>
        <w:t>harity, domovy na pomoc seniorům</w:t>
      </w:r>
      <w:r w:rsidRPr="00E27A2B">
        <w:rPr>
          <w:rFonts w:ascii="Arial" w:hAnsi="Arial" w:cs="Arial"/>
          <w:color w:val="000000"/>
        </w:rPr>
        <w:t>, matkám v nouzi a další. Kraj V</w:t>
      </w:r>
      <w:r w:rsidR="00AE04B2" w:rsidRPr="00E27A2B">
        <w:rPr>
          <w:rFonts w:ascii="Arial" w:hAnsi="Arial" w:cs="Arial"/>
          <w:color w:val="000000"/>
        </w:rPr>
        <w:t xml:space="preserve">ysočina spolufinancuje provozní náklady.  </w:t>
      </w:r>
    </w:p>
    <w:p w:rsidR="00E27A2B" w:rsidRPr="00F17B82" w:rsidRDefault="00E27A2B" w:rsidP="00073D26">
      <w:pPr>
        <w:rPr>
          <w:rFonts w:ascii="Arial" w:hAnsi="Arial" w:cs="Arial"/>
          <w:sz w:val="12"/>
          <w:highlight w:val="yellow"/>
        </w:rPr>
      </w:pPr>
    </w:p>
    <w:p w:rsidR="008C3396" w:rsidRPr="00C26ACD" w:rsidRDefault="008C3396" w:rsidP="00C26ACD">
      <w:pPr>
        <w:rPr>
          <w:rFonts w:ascii="Arial" w:hAnsi="Arial" w:cs="Arial"/>
          <w:b/>
          <w:color w:val="66BC29"/>
          <w:sz w:val="32"/>
          <w:szCs w:val="32"/>
        </w:rPr>
      </w:pPr>
      <w:proofErr w:type="spellStart"/>
      <w:r w:rsidRPr="00C26ACD">
        <w:rPr>
          <w:rFonts w:ascii="Arial" w:hAnsi="Arial" w:cs="Arial"/>
          <w:b/>
          <w:color w:val="66BC29"/>
          <w:sz w:val="32"/>
          <w:szCs w:val="32"/>
        </w:rPr>
        <w:t>Littering</w:t>
      </w:r>
      <w:proofErr w:type="spellEnd"/>
      <w:r w:rsidRPr="00C26ACD">
        <w:rPr>
          <w:rFonts w:ascii="Arial" w:hAnsi="Arial" w:cs="Arial"/>
          <w:b/>
          <w:color w:val="66BC29"/>
          <w:sz w:val="32"/>
          <w:szCs w:val="32"/>
        </w:rPr>
        <w:t xml:space="preserve"> - odpadky, které neskončí v koši</w:t>
      </w:r>
    </w:p>
    <w:p w:rsidR="008C3396" w:rsidRPr="004E04DC" w:rsidRDefault="008C3396" w:rsidP="008C3396">
      <w:pPr>
        <w:spacing w:after="96"/>
        <w:outlineLvl w:val="1"/>
        <w:rPr>
          <w:rFonts w:ascii="Arial" w:hAnsi="Arial" w:cs="Arial"/>
          <w:b/>
          <w:color w:val="FF0000"/>
          <w:sz w:val="12"/>
          <w:szCs w:val="28"/>
        </w:rPr>
      </w:pPr>
    </w:p>
    <w:p w:rsidR="004E04DC" w:rsidRPr="00E67BBD" w:rsidRDefault="004E04DC" w:rsidP="004E04DC">
      <w:pPr>
        <w:rPr>
          <w:rFonts w:ascii="Arial" w:hAnsi="Arial" w:cs="Arial"/>
          <w:b/>
          <w:color w:val="002072"/>
          <w:sz w:val="28"/>
          <w:szCs w:val="28"/>
        </w:rPr>
      </w:pPr>
      <w:r w:rsidRPr="00E67BBD">
        <w:rPr>
          <w:rFonts w:ascii="Arial" w:hAnsi="Arial" w:cs="Arial"/>
          <w:b/>
          <w:color w:val="002072"/>
          <w:sz w:val="28"/>
          <w:szCs w:val="28"/>
        </w:rPr>
        <w:t>Čistá Vysočina</w:t>
      </w:r>
    </w:p>
    <w:p w:rsidR="004E04DC" w:rsidRPr="00F93DE0" w:rsidRDefault="004E04DC" w:rsidP="004E04DC">
      <w:pPr>
        <w:jc w:val="both"/>
        <w:rPr>
          <w:rFonts w:ascii="Arial" w:hAnsi="Arial" w:cs="Arial"/>
        </w:rPr>
      </w:pPr>
      <w:r>
        <w:rPr>
          <w:rFonts w:ascii="Arial" w:hAnsi="Arial" w:cs="Arial"/>
        </w:rPr>
        <w:t>Více než 10 let pořádá krajský odbor regionálního rozvoje ve spolupráci s tisíci dobrovolníky aktivitu zaměřenou</w:t>
      </w:r>
      <w:r w:rsidRPr="00F93DE0">
        <w:rPr>
          <w:rFonts w:ascii="Arial" w:hAnsi="Arial" w:cs="Arial"/>
        </w:rPr>
        <w:t xml:space="preserve"> na úklid odpadků v obci i mimo obec podél komunikací. V lednu se zájemci přihlašují prostřednictvím elektronického formuláře, kdy si zároveň mohou zarezervovat na mapě „sbíraný úsek“. Přihlášení </w:t>
      </w:r>
      <w:r w:rsidRPr="004E04DC">
        <w:rPr>
          <w:rFonts w:ascii="Arial" w:hAnsi="Arial" w:cs="Arial"/>
          <w:u w:val="single"/>
        </w:rPr>
        <w:t>zájemci získají zdarma</w:t>
      </w:r>
      <w:r w:rsidRPr="00F93DE0">
        <w:rPr>
          <w:rFonts w:ascii="Arial" w:hAnsi="Arial" w:cs="Arial"/>
        </w:rPr>
        <w:t xml:space="preserve"> od Kraje Vysočina </w:t>
      </w:r>
      <w:r w:rsidRPr="004E04DC">
        <w:rPr>
          <w:rFonts w:ascii="Arial" w:hAnsi="Arial" w:cs="Arial"/>
          <w:u w:val="single"/>
        </w:rPr>
        <w:t>pytle na plasty a ostatní odpad</w:t>
      </w:r>
      <w:r w:rsidRPr="00F93DE0">
        <w:rPr>
          <w:rFonts w:ascii="Arial" w:hAnsi="Arial" w:cs="Arial"/>
        </w:rPr>
        <w:t xml:space="preserve"> a pro každých 15 členů skupiny i </w:t>
      </w:r>
      <w:r w:rsidRPr="004E04DC">
        <w:rPr>
          <w:rFonts w:ascii="Arial" w:hAnsi="Arial" w:cs="Arial"/>
          <w:u w:val="single"/>
        </w:rPr>
        <w:t>reflexní vestu</w:t>
      </w:r>
      <w:r w:rsidRPr="00F93DE0">
        <w:rPr>
          <w:rFonts w:ascii="Arial" w:hAnsi="Arial" w:cs="Arial"/>
        </w:rPr>
        <w:t xml:space="preserve">. Vlastní akce probíhá během 14 dnů v dubnu. </w:t>
      </w:r>
      <w:r w:rsidRPr="001B4F53">
        <w:rPr>
          <w:rFonts w:ascii="Arial" w:hAnsi="Arial" w:cs="Arial"/>
        </w:rPr>
        <w:t xml:space="preserve">Více informací na </w:t>
      </w:r>
      <w:r w:rsidRPr="001B4F53">
        <w:t xml:space="preserve"> </w:t>
      </w:r>
      <w:hyperlink r:id="rId33" w:history="1">
        <w:r w:rsidRPr="002B63D7">
          <w:rPr>
            <w:rStyle w:val="Hypertextovodkaz"/>
            <w:rFonts w:ascii="Arial" w:hAnsi="Arial" w:cs="Arial"/>
            <w:noProof/>
            <w:lang w:eastAsia="cs-CZ"/>
          </w:rPr>
          <w:t>https://www.kr-vysocina.cz/cista-vysocina/ds-302036/archiv=0&amp;p1=8673</w:t>
        </w:r>
      </w:hyperlink>
      <w:r>
        <w:rPr>
          <w:rFonts w:ascii="Arial" w:hAnsi="Arial" w:cs="Arial"/>
          <w:noProof/>
          <w:lang w:eastAsia="cs-CZ"/>
        </w:rPr>
        <w:t xml:space="preserve"> </w:t>
      </w:r>
    </w:p>
    <w:p w:rsidR="004E04DC" w:rsidRPr="00F93DE0" w:rsidRDefault="004E04DC" w:rsidP="004E04DC">
      <w:pPr>
        <w:jc w:val="both"/>
        <w:rPr>
          <w:rFonts w:ascii="Arial" w:hAnsi="Arial" w:cs="Arial"/>
        </w:rPr>
      </w:pPr>
      <w:r w:rsidRPr="004E04DC">
        <w:rPr>
          <w:rFonts w:ascii="Arial" w:hAnsi="Arial" w:cs="Arial"/>
          <w:b/>
          <w:noProof/>
          <w:u w:val="single"/>
          <w:lang w:eastAsia="cs-CZ"/>
        </w:rPr>
        <w:drawing>
          <wp:anchor distT="0" distB="0" distL="114300" distR="114300" simplePos="0" relativeHeight="251714560" behindDoc="0" locked="0" layoutInCell="1" allowOverlap="1" wp14:anchorId="4FD66F7A" wp14:editId="707F7D2D">
            <wp:simplePos x="0" y="0"/>
            <wp:positionH relativeFrom="margin">
              <wp:posOffset>4526008</wp:posOffset>
            </wp:positionH>
            <wp:positionV relativeFrom="paragraph">
              <wp:posOffset>8709</wp:posOffset>
            </wp:positionV>
            <wp:extent cx="1087755" cy="145034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kovací hodiny.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87755" cy="1450340"/>
                    </a:xfrm>
                    <a:prstGeom prst="rect">
                      <a:avLst/>
                    </a:prstGeom>
                  </pic:spPr>
                </pic:pic>
              </a:graphicData>
            </a:graphic>
            <wp14:sizeRelH relativeFrom="margin">
              <wp14:pctWidth>0</wp14:pctWidth>
            </wp14:sizeRelH>
            <wp14:sizeRelV relativeFrom="margin">
              <wp14:pctHeight>0</wp14:pctHeight>
            </wp14:sizeRelV>
          </wp:anchor>
        </w:drawing>
      </w:r>
      <w:r w:rsidRPr="004E04DC">
        <w:rPr>
          <w:rFonts w:ascii="Arial" w:hAnsi="Arial" w:cs="Arial"/>
          <w:b/>
          <w:u w:val="single"/>
        </w:rPr>
        <w:t>Víte, že:</w:t>
      </w:r>
      <w:r>
        <w:rPr>
          <w:rFonts w:ascii="Arial" w:hAnsi="Arial" w:cs="Arial"/>
        </w:rPr>
        <w:t xml:space="preserve"> krajský odbor životního prostředí </w:t>
      </w:r>
      <w:r w:rsidR="00680CBF">
        <w:rPr>
          <w:rFonts w:ascii="Arial" w:hAnsi="Arial" w:cs="Arial"/>
        </w:rPr>
        <w:t xml:space="preserve">a zemědělství </w:t>
      </w:r>
      <w:r>
        <w:rPr>
          <w:rFonts w:ascii="Arial" w:hAnsi="Arial" w:cs="Arial"/>
        </w:rPr>
        <w:t xml:space="preserve">realizuje </w:t>
      </w:r>
      <w:r w:rsidR="00680CBF">
        <w:rPr>
          <w:rFonts w:ascii="Arial" w:hAnsi="Arial" w:cs="Arial"/>
        </w:rPr>
        <w:t>již čtvrtým</w:t>
      </w:r>
      <w:r>
        <w:rPr>
          <w:rFonts w:ascii="Arial" w:hAnsi="Arial" w:cs="Arial"/>
        </w:rPr>
        <w:t xml:space="preserve"> rokem prevenci u řidičů</w:t>
      </w:r>
      <w:r w:rsidRPr="00F93DE0">
        <w:rPr>
          <w:rFonts w:ascii="Arial" w:hAnsi="Arial" w:cs="Arial"/>
        </w:rPr>
        <w:t xml:space="preserve">: </w:t>
      </w:r>
      <w:r w:rsidRPr="007759B7">
        <w:rPr>
          <w:rFonts w:ascii="Arial" w:hAnsi="Arial" w:cs="Arial"/>
          <w:u w:val="single"/>
        </w:rPr>
        <w:t>Řidičům osobních automobilů</w:t>
      </w:r>
      <w:r w:rsidRPr="00F93DE0">
        <w:rPr>
          <w:rFonts w:ascii="Arial" w:hAnsi="Arial" w:cs="Arial"/>
        </w:rPr>
        <w:t xml:space="preserve"> byly na akcích kraje předány </w:t>
      </w:r>
      <w:r w:rsidRPr="007759B7">
        <w:rPr>
          <w:rFonts w:ascii="Arial" w:hAnsi="Arial" w:cs="Arial"/>
          <w:u w:val="single"/>
        </w:rPr>
        <w:t>parkovací hodiny ve tvaru kontejneru</w:t>
      </w:r>
      <w:r w:rsidRPr="00F93DE0">
        <w:rPr>
          <w:rFonts w:ascii="Arial" w:hAnsi="Arial" w:cs="Arial"/>
        </w:rPr>
        <w:t xml:space="preserve"> s informacemi o vyprodukovaném množství odpadu na obyvatele i informacemi, co se z vytříděných odpadů dál vyrábí.</w:t>
      </w:r>
    </w:p>
    <w:p w:rsidR="004E04DC" w:rsidRPr="00F93DE0" w:rsidRDefault="004E04DC" w:rsidP="004E04DC">
      <w:pPr>
        <w:jc w:val="both"/>
        <w:rPr>
          <w:rFonts w:ascii="Arial" w:hAnsi="Arial" w:cs="Arial"/>
        </w:rPr>
      </w:pPr>
      <w:r w:rsidRPr="007759B7">
        <w:rPr>
          <w:rFonts w:ascii="Arial" w:hAnsi="Arial" w:cs="Arial"/>
          <w:u w:val="single"/>
        </w:rPr>
        <w:t xml:space="preserve">Řidičům kamiónů a nákladních aut byly rozdány při kontrolách/zkouškách dopravců v taškách z recyklovaného plastu 35l sáčky na plast a směsný odpad a informační leták jak správně třídit a co se z vytříděného odpadu vyrábí </w:t>
      </w:r>
      <w:r w:rsidRPr="00F93DE0">
        <w:rPr>
          <w:rFonts w:ascii="Arial" w:hAnsi="Arial" w:cs="Arial"/>
        </w:rPr>
        <w:t xml:space="preserve">(vydal </w:t>
      </w:r>
      <w:proofErr w:type="spellStart"/>
      <w:r w:rsidRPr="00F93DE0">
        <w:rPr>
          <w:rFonts w:ascii="Arial" w:hAnsi="Arial" w:cs="Arial"/>
        </w:rPr>
        <w:t>Ekokom</w:t>
      </w:r>
      <w:proofErr w:type="spellEnd"/>
      <w:r w:rsidRPr="00F93DE0">
        <w:rPr>
          <w:rFonts w:ascii="Arial" w:hAnsi="Arial" w:cs="Arial"/>
        </w:rPr>
        <w:t>)</w:t>
      </w:r>
    </w:p>
    <w:p w:rsidR="004E04DC" w:rsidRPr="00F93DE0" w:rsidRDefault="004E04DC" w:rsidP="004E04DC">
      <w:pPr>
        <w:rPr>
          <w:rFonts w:ascii="Arial" w:hAnsi="Arial" w:cs="Arial"/>
          <w:b/>
        </w:rPr>
      </w:pPr>
      <w:r w:rsidRPr="00F93DE0">
        <w:rPr>
          <w:rFonts w:ascii="Arial" w:hAnsi="Arial" w:cs="Arial"/>
          <w:b/>
        </w:rPr>
        <w:t>Doporučení:</w:t>
      </w:r>
    </w:p>
    <w:p w:rsidR="004E04DC" w:rsidRPr="00F93DE0" w:rsidRDefault="00D30DD1" w:rsidP="004E04DC">
      <w:pPr>
        <w:jc w:val="both"/>
        <w:rPr>
          <w:rFonts w:ascii="Arial" w:hAnsi="Arial" w:cs="Arial"/>
          <w:b/>
        </w:rPr>
      </w:pPr>
      <w:r w:rsidRPr="00F93DE0">
        <w:rPr>
          <w:rFonts w:ascii="Arial" w:hAnsi="Arial" w:cs="Arial"/>
          <w:noProof/>
          <w:lang w:eastAsia="cs-CZ"/>
        </w:rPr>
        <w:drawing>
          <wp:anchor distT="0" distB="0" distL="114300" distR="114300" simplePos="0" relativeHeight="251715584" behindDoc="0" locked="0" layoutInCell="1" allowOverlap="1" wp14:anchorId="79E5F2F7" wp14:editId="05A6E28C">
            <wp:simplePos x="0" y="0"/>
            <wp:positionH relativeFrom="margin">
              <wp:posOffset>-365125</wp:posOffset>
            </wp:positionH>
            <wp:positionV relativeFrom="paragraph">
              <wp:posOffset>633095</wp:posOffset>
            </wp:positionV>
            <wp:extent cx="2404745" cy="1804035"/>
            <wp:effectExtent l="0" t="4445"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áčky duo.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404745" cy="1804035"/>
                    </a:xfrm>
                    <a:prstGeom prst="rect">
                      <a:avLst/>
                    </a:prstGeom>
                  </pic:spPr>
                </pic:pic>
              </a:graphicData>
            </a:graphic>
            <wp14:sizeRelH relativeFrom="margin">
              <wp14:pctWidth>0</wp14:pctWidth>
            </wp14:sizeRelH>
            <wp14:sizeRelV relativeFrom="margin">
              <wp14:pctHeight>0</wp14:pctHeight>
            </wp14:sizeRelV>
          </wp:anchor>
        </w:drawing>
      </w:r>
      <w:r w:rsidR="004E04DC" w:rsidRPr="00F93DE0">
        <w:rPr>
          <w:rFonts w:ascii="Arial" w:hAnsi="Arial" w:cs="Arial"/>
          <w:noProof/>
          <w:lang w:eastAsia="cs-CZ"/>
        </w:rPr>
        <w:drawing>
          <wp:anchor distT="0" distB="0" distL="114300" distR="114300" simplePos="0" relativeHeight="251716608" behindDoc="0" locked="0" layoutInCell="1" allowOverlap="1" wp14:anchorId="65F209BA" wp14:editId="116C1172">
            <wp:simplePos x="0" y="0"/>
            <wp:positionH relativeFrom="column">
              <wp:posOffset>4007485</wp:posOffset>
            </wp:positionH>
            <wp:positionV relativeFrom="paragraph">
              <wp:posOffset>288290</wp:posOffset>
            </wp:positionV>
            <wp:extent cx="1960880" cy="1470660"/>
            <wp:effectExtent l="0" t="254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těrka na brýle.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960880" cy="1470660"/>
                    </a:xfrm>
                    <a:prstGeom prst="rect">
                      <a:avLst/>
                    </a:prstGeom>
                  </pic:spPr>
                </pic:pic>
              </a:graphicData>
            </a:graphic>
            <wp14:sizeRelH relativeFrom="margin">
              <wp14:pctWidth>0</wp14:pctWidth>
            </wp14:sizeRelH>
            <wp14:sizeRelV relativeFrom="margin">
              <wp14:pctHeight>0</wp14:pctHeight>
            </wp14:sizeRelV>
          </wp:anchor>
        </w:drawing>
      </w:r>
      <w:r w:rsidR="004E04DC" w:rsidRPr="00F93DE0">
        <w:rPr>
          <w:rFonts w:ascii="Arial" w:hAnsi="Arial" w:cs="Arial"/>
          <w:b/>
        </w:rPr>
        <w:t>Zapojte se ve vaší obci/organizaci do úklidu, dobrovolníkům můžete věnovat drobný dárek vyrobený z recyklovaného materiálu např. utěrku na brýle vyrobenou z PET lahve</w:t>
      </w:r>
    </w:p>
    <w:p w:rsidR="004E04DC" w:rsidRPr="00D938A0" w:rsidRDefault="00D938A0" w:rsidP="004E04DC">
      <w:pPr>
        <w:jc w:val="both"/>
        <w:rPr>
          <w:rFonts w:ascii="Arial" w:hAnsi="Arial" w:cs="Arial"/>
        </w:rPr>
      </w:pPr>
      <w:r>
        <w:rPr>
          <w:rFonts w:ascii="Arial" w:hAnsi="Arial" w:cs="Arial"/>
          <w:b/>
          <w:u w:val="single"/>
        </w:rPr>
        <w:t>Tip</w:t>
      </w:r>
      <w:r w:rsidRPr="00D938A0">
        <w:rPr>
          <w:rFonts w:ascii="Arial" w:hAnsi="Arial" w:cs="Arial"/>
        </w:rPr>
        <w:t xml:space="preserve">: </w:t>
      </w:r>
      <w:r w:rsidRPr="00D938A0">
        <w:rPr>
          <w:rFonts w:ascii="Arial" w:hAnsi="Arial" w:cs="Arial"/>
          <w:u w:val="single"/>
        </w:rPr>
        <w:t>na osvětu p</w:t>
      </w:r>
      <w:r w:rsidR="004E04DC" w:rsidRPr="00D938A0">
        <w:rPr>
          <w:rFonts w:ascii="Arial" w:hAnsi="Arial" w:cs="Arial"/>
          <w:u w:val="single"/>
        </w:rPr>
        <w:t xml:space="preserve">ředcházení </w:t>
      </w:r>
      <w:proofErr w:type="spellStart"/>
      <w:r w:rsidR="004E04DC" w:rsidRPr="00D938A0">
        <w:rPr>
          <w:rFonts w:ascii="Arial" w:hAnsi="Arial" w:cs="Arial"/>
          <w:u w:val="single"/>
        </w:rPr>
        <w:t>litteringu</w:t>
      </w:r>
      <w:proofErr w:type="spellEnd"/>
      <w:r w:rsidR="004E04DC">
        <w:rPr>
          <w:rFonts w:ascii="Arial" w:hAnsi="Arial" w:cs="Arial"/>
          <w:b/>
        </w:rPr>
        <w:t xml:space="preserve">: </w:t>
      </w:r>
      <w:r w:rsidR="004E04DC" w:rsidRPr="00D938A0">
        <w:rPr>
          <w:rFonts w:ascii="Arial" w:hAnsi="Arial" w:cs="Arial"/>
        </w:rPr>
        <w:t>Distribu</w:t>
      </w:r>
      <w:r>
        <w:rPr>
          <w:rFonts w:ascii="Arial" w:hAnsi="Arial" w:cs="Arial"/>
        </w:rPr>
        <w:t>u</w:t>
      </w:r>
      <w:r w:rsidR="004E04DC" w:rsidRPr="00D938A0">
        <w:rPr>
          <w:rFonts w:ascii="Arial" w:hAnsi="Arial" w:cs="Arial"/>
        </w:rPr>
        <w:t xml:space="preserve">jte k úhradě „poplatku za popelnice“/při environmentální akci balení dvoubarevných sáčků do auta na plast a ostatní odpad/ apod. </w:t>
      </w:r>
    </w:p>
    <w:p w:rsidR="004E04DC" w:rsidRPr="00D938A0" w:rsidRDefault="004E04DC" w:rsidP="004E04DC">
      <w:pPr>
        <w:jc w:val="both"/>
        <w:rPr>
          <w:rFonts w:ascii="Arial" w:hAnsi="Arial" w:cs="Arial"/>
          <w:b/>
        </w:rPr>
      </w:pPr>
      <w:r w:rsidRPr="00D938A0">
        <w:rPr>
          <w:rFonts w:ascii="Arial" w:hAnsi="Arial" w:cs="Arial"/>
          <w:b/>
          <w:u w:val="single"/>
        </w:rPr>
        <w:t>O spolufinancování</w:t>
      </w:r>
      <w:r w:rsidRPr="00D938A0">
        <w:rPr>
          <w:rFonts w:ascii="Arial" w:hAnsi="Arial" w:cs="Arial"/>
          <w:b/>
        </w:rPr>
        <w:t xml:space="preserve"> výroby/koupě informačních materiálů, sad sáčků/pytlů na </w:t>
      </w:r>
      <w:r w:rsidR="00D7120B">
        <w:rPr>
          <w:rFonts w:ascii="Arial" w:hAnsi="Arial" w:cs="Arial"/>
          <w:b/>
        </w:rPr>
        <w:t>směsný</w:t>
      </w:r>
      <w:r w:rsidRPr="00D938A0">
        <w:rPr>
          <w:rFonts w:ascii="Arial" w:hAnsi="Arial" w:cs="Arial"/>
          <w:b/>
        </w:rPr>
        <w:t xml:space="preserve"> odpad</w:t>
      </w:r>
      <w:r w:rsidR="00D938A0" w:rsidRPr="00D938A0">
        <w:rPr>
          <w:rFonts w:ascii="Arial" w:hAnsi="Arial" w:cs="Arial"/>
          <w:b/>
        </w:rPr>
        <w:t xml:space="preserve"> nebo </w:t>
      </w:r>
      <w:proofErr w:type="spellStart"/>
      <w:r w:rsidR="00D938A0" w:rsidRPr="00D938A0">
        <w:rPr>
          <w:rFonts w:ascii="Arial" w:hAnsi="Arial" w:cs="Arial"/>
          <w:b/>
          <w:u w:val="single"/>
        </w:rPr>
        <w:t>fotopastí</w:t>
      </w:r>
      <w:proofErr w:type="spellEnd"/>
      <w:r w:rsidR="00D938A0" w:rsidRPr="00D938A0">
        <w:rPr>
          <w:rFonts w:ascii="Arial" w:hAnsi="Arial" w:cs="Arial"/>
          <w:b/>
          <w:u w:val="single"/>
        </w:rPr>
        <w:t xml:space="preserve"> a kamerových systémů jako prevenci černých skládek</w:t>
      </w:r>
      <w:r w:rsidRPr="00D938A0">
        <w:rPr>
          <w:rFonts w:ascii="Arial" w:hAnsi="Arial" w:cs="Arial"/>
          <w:b/>
        </w:rPr>
        <w:t xml:space="preserve"> můžete požádat v rámci projektu podaného do krajského programu ODPADY.</w:t>
      </w:r>
    </w:p>
    <w:p w:rsidR="004E04DC" w:rsidRPr="000D6C81" w:rsidRDefault="004E04DC" w:rsidP="008C3396">
      <w:pPr>
        <w:spacing w:after="96"/>
        <w:outlineLvl w:val="1"/>
        <w:rPr>
          <w:rFonts w:ascii="Arial" w:hAnsi="Arial" w:cs="Arial"/>
          <w:b/>
          <w:color w:val="002072"/>
          <w:sz w:val="28"/>
          <w:szCs w:val="28"/>
        </w:rPr>
      </w:pPr>
    </w:p>
    <w:p w:rsidR="00073D26" w:rsidRPr="00EB2FEC" w:rsidRDefault="008C3396" w:rsidP="00073D26">
      <w:pPr>
        <w:rPr>
          <w:rFonts w:ascii="Arial" w:hAnsi="Arial" w:cs="Arial"/>
          <w:b/>
          <w:color w:val="002072"/>
          <w:sz w:val="36"/>
          <w:szCs w:val="36"/>
        </w:rPr>
      </w:pPr>
      <w:r w:rsidRPr="00EB2FEC">
        <w:rPr>
          <w:rFonts w:ascii="Arial" w:hAnsi="Arial" w:cs="Arial"/>
          <w:b/>
          <w:color w:val="002072"/>
          <w:sz w:val="36"/>
          <w:szCs w:val="36"/>
        </w:rPr>
        <w:t xml:space="preserve">Nejčastěji podpořené projekty/aktivity z </w:t>
      </w:r>
      <w:r w:rsidR="00073D26" w:rsidRPr="00EB2FEC">
        <w:rPr>
          <w:rFonts w:ascii="Arial" w:hAnsi="Arial" w:cs="Arial"/>
          <w:b/>
          <w:color w:val="002072"/>
          <w:sz w:val="36"/>
          <w:szCs w:val="36"/>
        </w:rPr>
        <w:t>krajského</w:t>
      </w:r>
      <w:r w:rsidR="00073D26" w:rsidRPr="00EB2FEC">
        <w:rPr>
          <w:rFonts w:ascii="Arial" w:hAnsi="Arial" w:cs="Arial"/>
          <w:b/>
          <w:color w:val="66BC29"/>
          <w:sz w:val="36"/>
          <w:szCs w:val="36"/>
        </w:rPr>
        <w:t xml:space="preserve"> </w:t>
      </w:r>
      <w:r w:rsidR="00073D26" w:rsidRPr="00EB2FEC">
        <w:rPr>
          <w:rFonts w:ascii="Arial" w:hAnsi="Arial" w:cs="Arial"/>
          <w:b/>
          <w:color w:val="002072"/>
          <w:sz w:val="36"/>
          <w:szCs w:val="36"/>
        </w:rPr>
        <w:t xml:space="preserve">programu </w:t>
      </w:r>
      <w:r w:rsidRPr="00EB2FEC">
        <w:rPr>
          <w:rFonts w:ascii="Arial" w:hAnsi="Arial" w:cs="Arial"/>
          <w:b/>
          <w:color w:val="002072"/>
          <w:sz w:val="36"/>
          <w:szCs w:val="36"/>
        </w:rPr>
        <w:t xml:space="preserve">Fondu Vysočiny </w:t>
      </w:r>
      <w:r w:rsidR="003A6203" w:rsidRPr="00EB2FEC">
        <w:rPr>
          <w:rFonts w:ascii="Arial" w:hAnsi="Arial" w:cs="Arial"/>
          <w:b/>
          <w:color w:val="002072"/>
          <w:sz w:val="36"/>
          <w:szCs w:val="36"/>
        </w:rPr>
        <w:t>–</w:t>
      </w:r>
      <w:r w:rsidRPr="00EB2FEC">
        <w:rPr>
          <w:rFonts w:ascii="Arial" w:hAnsi="Arial" w:cs="Arial"/>
          <w:b/>
          <w:color w:val="002072"/>
          <w:sz w:val="36"/>
          <w:szCs w:val="36"/>
        </w:rPr>
        <w:t xml:space="preserve"> </w:t>
      </w:r>
      <w:r w:rsidR="0002588D" w:rsidRPr="00EB2FEC">
        <w:rPr>
          <w:rFonts w:ascii="Arial" w:hAnsi="Arial" w:cs="Arial"/>
          <w:b/>
          <w:color w:val="002072"/>
          <w:sz w:val="36"/>
          <w:szCs w:val="36"/>
        </w:rPr>
        <w:t>ODPADY</w:t>
      </w:r>
      <w:r w:rsidR="003A6203" w:rsidRPr="00EB2FEC">
        <w:rPr>
          <w:rFonts w:ascii="Arial" w:hAnsi="Arial" w:cs="Arial"/>
          <w:b/>
          <w:color w:val="002072"/>
          <w:sz w:val="36"/>
          <w:szCs w:val="36"/>
        </w:rPr>
        <w:t xml:space="preserve"> (2018 – 2021)</w:t>
      </w:r>
    </w:p>
    <w:p w:rsidR="00073D26" w:rsidRPr="000C68FD" w:rsidRDefault="00073D26" w:rsidP="000C68FD">
      <w:pPr>
        <w:pStyle w:val="Odstavecseseznamem"/>
        <w:numPr>
          <w:ilvl w:val="0"/>
          <w:numId w:val="1"/>
        </w:numPr>
        <w:rPr>
          <w:rFonts w:ascii="Arial" w:hAnsi="Arial" w:cs="Arial"/>
          <w:b/>
        </w:rPr>
      </w:pPr>
      <w:r w:rsidRPr="000C68FD">
        <w:rPr>
          <w:rFonts w:ascii="Arial" w:hAnsi="Arial" w:cs="Arial"/>
          <w:b/>
        </w:rPr>
        <w:t>Opětovně použitelné kelímky na akcích</w:t>
      </w:r>
    </w:p>
    <w:p w:rsidR="00073D26" w:rsidRPr="000C68FD" w:rsidRDefault="00073D26" w:rsidP="000C68FD">
      <w:pPr>
        <w:pStyle w:val="Odstavecseseznamem"/>
        <w:numPr>
          <w:ilvl w:val="0"/>
          <w:numId w:val="1"/>
        </w:numPr>
        <w:rPr>
          <w:rFonts w:ascii="Arial" w:hAnsi="Arial" w:cs="Arial"/>
          <w:b/>
        </w:rPr>
      </w:pPr>
      <w:r w:rsidRPr="000C68FD">
        <w:rPr>
          <w:rFonts w:ascii="Arial" w:hAnsi="Arial" w:cs="Arial"/>
          <w:b/>
        </w:rPr>
        <w:t xml:space="preserve">Kompostéry </w:t>
      </w:r>
      <w:r w:rsidR="004841BD">
        <w:rPr>
          <w:rFonts w:ascii="Arial" w:hAnsi="Arial" w:cs="Arial"/>
          <w:b/>
        </w:rPr>
        <w:t xml:space="preserve">s obsahem </w:t>
      </w:r>
      <w:r w:rsidRPr="000C68FD">
        <w:rPr>
          <w:rFonts w:ascii="Arial" w:hAnsi="Arial" w:cs="Arial"/>
          <w:b/>
        </w:rPr>
        <w:t>recyklovaného plastu</w:t>
      </w:r>
    </w:p>
    <w:p w:rsidR="00670C54" w:rsidRPr="000C68FD" w:rsidRDefault="00670C54" w:rsidP="000C68FD">
      <w:pPr>
        <w:pStyle w:val="Odstavecseseznamem"/>
        <w:numPr>
          <w:ilvl w:val="0"/>
          <w:numId w:val="1"/>
        </w:numPr>
        <w:rPr>
          <w:rFonts w:ascii="Arial" w:hAnsi="Arial" w:cs="Arial"/>
          <w:b/>
        </w:rPr>
      </w:pPr>
      <w:r w:rsidRPr="000C68FD">
        <w:rPr>
          <w:rFonts w:ascii="Arial" w:hAnsi="Arial" w:cs="Arial"/>
          <w:b/>
        </w:rPr>
        <w:t>Odpadové koše</w:t>
      </w:r>
      <w:r w:rsidR="00F51F53" w:rsidRPr="000C68FD">
        <w:rPr>
          <w:rFonts w:ascii="Arial" w:hAnsi="Arial" w:cs="Arial"/>
          <w:b/>
        </w:rPr>
        <w:t>/stojany na pytle</w:t>
      </w:r>
      <w:r w:rsidRPr="000C68FD">
        <w:rPr>
          <w:rFonts w:ascii="Arial" w:hAnsi="Arial" w:cs="Arial"/>
          <w:b/>
        </w:rPr>
        <w:t xml:space="preserve"> na</w:t>
      </w:r>
      <w:r w:rsidR="00F51F53" w:rsidRPr="000C68FD">
        <w:rPr>
          <w:rFonts w:ascii="Arial" w:hAnsi="Arial" w:cs="Arial"/>
          <w:b/>
        </w:rPr>
        <w:t xml:space="preserve"> směsný i</w:t>
      </w:r>
      <w:r w:rsidRPr="000C68FD">
        <w:rPr>
          <w:rFonts w:ascii="Arial" w:hAnsi="Arial" w:cs="Arial"/>
          <w:b/>
        </w:rPr>
        <w:t xml:space="preserve"> tříděný odpad mimo sběrná místa např. u dětských hřišť</w:t>
      </w:r>
      <w:r w:rsidR="00F51F53" w:rsidRPr="000C68FD">
        <w:rPr>
          <w:rFonts w:ascii="Arial" w:hAnsi="Arial" w:cs="Arial"/>
          <w:b/>
        </w:rPr>
        <w:t>, při akcích, aj.</w:t>
      </w:r>
    </w:p>
    <w:p w:rsidR="00073D26" w:rsidRPr="000C68FD" w:rsidRDefault="00073D26" w:rsidP="000C68FD">
      <w:pPr>
        <w:pStyle w:val="Odstavecseseznamem"/>
        <w:numPr>
          <w:ilvl w:val="0"/>
          <w:numId w:val="1"/>
        </w:numPr>
        <w:rPr>
          <w:rFonts w:ascii="Arial" w:hAnsi="Arial" w:cs="Arial"/>
          <w:b/>
        </w:rPr>
      </w:pPr>
      <w:r w:rsidRPr="000C68FD">
        <w:rPr>
          <w:rFonts w:ascii="Arial" w:hAnsi="Arial" w:cs="Arial"/>
          <w:b/>
        </w:rPr>
        <w:t xml:space="preserve">Sady tašek do domácností pro občany </w:t>
      </w:r>
      <w:r w:rsidR="004841BD">
        <w:rPr>
          <w:rFonts w:ascii="Arial" w:hAnsi="Arial" w:cs="Arial"/>
          <w:b/>
        </w:rPr>
        <w:t>s obsahem recyklovaného plastu</w:t>
      </w:r>
    </w:p>
    <w:p w:rsidR="00670C54" w:rsidRPr="000C68FD" w:rsidRDefault="00670C54" w:rsidP="000C68FD">
      <w:pPr>
        <w:pStyle w:val="Odstavecseseznamem"/>
        <w:numPr>
          <w:ilvl w:val="0"/>
          <w:numId w:val="1"/>
        </w:numPr>
        <w:rPr>
          <w:rFonts w:ascii="Arial" w:hAnsi="Arial" w:cs="Arial"/>
          <w:b/>
        </w:rPr>
      </w:pPr>
      <w:r w:rsidRPr="000C68FD">
        <w:rPr>
          <w:rFonts w:ascii="Arial" w:hAnsi="Arial" w:cs="Arial"/>
          <w:b/>
        </w:rPr>
        <w:t>Lavičky a plotovky z recyklovaného plastu</w:t>
      </w:r>
    </w:p>
    <w:p w:rsidR="00073D26" w:rsidRDefault="00073D26" w:rsidP="00B63455">
      <w:pPr>
        <w:rPr>
          <w:rFonts w:ascii="Arial" w:hAnsi="Arial" w:cs="Arial"/>
          <w:highlight w:val="yellow"/>
        </w:rPr>
      </w:pPr>
    </w:p>
    <w:p w:rsidR="00670C54" w:rsidRPr="00EB2FEC" w:rsidRDefault="00670C54" w:rsidP="00E10A61">
      <w:pPr>
        <w:spacing w:before="240" w:after="240" w:line="240" w:lineRule="auto"/>
        <w:ind w:firstLine="646"/>
        <w:rPr>
          <w:rFonts w:ascii="Arial" w:hAnsi="Arial" w:cs="Arial"/>
          <w:b/>
          <w:color w:val="002072"/>
          <w:sz w:val="24"/>
          <w:szCs w:val="24"/>
        </w:rPr>
      </w:pPr>
      <w:r w:rsidRPr="00EB2FEC">
        <w:rPr>
          <w:rFonts w:ascii="Arial" w:hAnsi="Arial" w:cs="Arial"/>
          <w:b/>
          <w:color w:val="002072"/>
          <w:sz w:val="24"/>
          <w:szCs w:val="24"/>
        </w:rPr>
        <w:t>Sady tašek na třídění odpadů do domácností</w:t>
      </w:r>
    </w:p>
    <w:p w:rsidR="00670C54" w:rsidRDefault="00670C54" w:rsidP="002E0611">
      <w:pPr>
        <w:ind w:left="644"/>
        <w:rPr>
          <w:rFonts w:ascii="Arial" w:hAnsi="Arial" w:cs="Arial"/>
        </w:rPr>
      </w:pPr>
      <w:r>
        <w:rPr>
          <w:rFonts w:ascii="Arial" w:hAnsi="Arial" w:cs="Arial"/>
        </w:rPr>
        <w:t xml:space="preserve">Barevně rozlišené tašky s obsahem recyklovaného plastu na papír, sklo, plasty, nápojové kartony, kovy ve dvou standardních objemech (40 a 20 litrů). </w:t>
      </w:r>
    </w:p>
    <w:p w:rsidR="00670C54" w:rsidRDefault="00670C54" w:rsidP="002E0611">
      <w:pPr>
        <w:ind w:left="644"/>
        <w:rPr>
          <w:rFonts w:ascii="Arial" w:hAnsi="Arial" w:cs="Arial"/>
        </w:rPr>
      </w:pPr>
      <w:r w:rsidRPr="004F600B">
        <w:rPr>
          <w:rFonts w:ascii="Arial" w:hAnsi="Arial" w:cs="Arial"/>
          <w:b/>
        </w:rPr>
        <w:t>Tip na spolufinancování nákladů</w:t>
      </w:r>
      <w:r>
        <w:rPr>
          <w:rFonts w:ascii="Arial" w:hAnsi="Arial" w:cs="Arial"/>
        </w:rPr>
        <w:t xml:space="preserve"> – </w:t>
      </w:r>
      <w:r w:rsidR="000C68FD">
        <w:rPr>
          <w:rFonts w:ascii="Arial" w:hAnsi="Arial" w:cs="Arial"/>
        </w:rPr>
        <w:t xml:space="preserve">vedle </w:t>
      </w:r>
      <w:r>
        <w:rPr>
          <w:rFonts w:ascii="Arial" w:hAnsi="Arial" w:cs="Arial"/>
        </w:rPr>
        <w:t xml:space="preserve">dotace z krajského programu Odpady </w:t>
      </w:r>
      <w:r w:rsidR="000C68FD">
        <w:rPr>
          <w:rFonts w:ascii="Arial" w:hAnsi="Arial" w:cs="Arial"/>
        </w:rPr>
        <w:t>i</w:t>
      </w:r>
      <w:r>
        <w:rPr>
          <w:rFonts w:ascii="Arial" w:hAnsi="Arial" w:cs="Arial"/>
        </w:rPr>
        <w:t xml:space="preserve"> spolufinancování ve spolupráci se společností EKO-KOM a.s. </w:t>
      </w:r>
    </w:p>
    <w:p w:rsidR="00670C54" w:rsidRPr="00F93DE0" w:rsidRDefault="000C68FD" w:rsidP="002E0611">
      <w:pPr>
        <w:ind w:left="644"/>
        <w:rPr>
          <w:rFonts w:ascii="Arial" w:hAnsi="Arial" w:cs="Arial"/>
        </w:rPr>
      </w:pPr>
      <w:r w:rsidRPr="000D6C81">
        <w:rPr>
          <w:rFonts w:ascii="Arial" w:hAnsi="Arial" w:cs="Arial"/>
          <w:b/>
          <w:u w:val="single"/>
        </w:rPr>
        <w:t>Víte, že:</w:t>
      </w:r>
      <w:r w:rsidRPr="000D6C81">
        <w:rPr>
          <w:rFonts w:ascii="Arial" w:hAnsi="Arial" w:cs="Arial"/>
        </w:rPr>
        <w:t xml:space="preserve"> </w:t>
      </w:r>
      <w:r w:rsidR="00670C54" w:rsidRPr="000D6C81">
        <w:rPr>
          <w:rFonts w:ascii="Arial" w:hAnsi="Arial" w:cs="Arial"/>
        </w:rPr>
        <w:t>Kartonové krabice s víkem a samolepkou k třídění papíru, plastu</w:t>
      </w:r>
      <w:r w:rsidR="00DF30B0" w:rsidRPr="000D6C81">
        <w:rPr>
          <w:rFonts w:ascii="Arial" w:hAnsi="Arial" w:cs="Arial"/>
        </w:rPr>
        <w:t xml:space="preserve"> a</w:t>
      </w:r>
      <w:r w:rsidR="00670C54" w:rsidRPr="000D6C81">
        <w:rPr>
          <w:rFonts w:ascii="Arial" w:hAnsi="Arial" w:cs="Arial"/>
        </w:rPr>
        <w:t xml:space="preserve"> skla </w:t>
      </w:r>
      <w:r w:rsidR="002D2C61" w:rsidRPr="000D6C81">
        <w:rPr>
          <w:rFonts w:ascii="Arial" w:hAnsi="Arial" w:cs="Arial"/>
        </w:rPr>
        <w:t>lze zdarma získat</w:t>
      </w:r>
      <w:r w:rsidR="00670C54" w:rsidRPr="000D6C81">
        <w:rPr>
          <w:rFonts w:ascii="Arial" w:hAnsi="Arial" w:cs="Arial"/>
        </w:rPr>
        <w:t xml:space="preserve"> od společnosti EKO-KOM a.s. do vnitřních prostorů základních a mateřských škol, případně po</w:t>
      </w:r>
      <w:r w:rsidR="00845D38" w:rsidRPr="000D6C81">
        <w:rPr>
          <w:rFonts w:ascii="Arial" w:hAnsi="Arial" w:cs="Arial"/>
        </w:rPr>
        <w:t xml:space="preserve"> </w:t>
      </w:r>
      <w:r w:rsidR="00670C54" w:rsidRPr="000D6C81">
        <w:rPr>
          <w:rFonts w:ascii="Arial" w:hAnsi="Arial" w:cs="Arial"/>
        </w:rPr>
        <w:t>domluvě i do dalších veřejných budov.</w:t>
      </w:r>
      <w:r w:rsidR="00475DC5" w:rsidRPr="000D6C81">
        <w:rPr>
          <w:rFonts w:ascii="Arial" w:hAnsi="Arial" w:cs="Arial"/>
        </w:rPr>
        <w:t xml:space="preserve"> Napište regionální manažerce paní Janě </w:t>
      </w:r>
      <w:proofErr w:type="spellStart"/>
      <w:r w:rsidR="00475DC5" w:rsidRPr="000D6C81">
        <w:rPr>
          <w:rFonts w:ascii="Arial" w:hAnsi="Arial" w:cs="Arial"/>
        </w:rPr>
        <w:t>Úšelové</w:t>
      </w:r>
      <w:proofErr w:type="spellEnd"/>
      <w:r w:rsidR="00475DC5" w:rsidRPr="000D6C81">
        <w:rPr>
          <w:rFonts w:ascii="Arial" w:hAnsi="Arial" w:cs="Arial"/>
        </w:rPr>
        <w:t xml:space="preserve">, </w:t>
      </w:r>
      <w:hyperlink r:id="rId37" w:history="1">
        <w:r w:rsidR="00574BDB" w:rsidRPr="000D6C81">
          <w:rPr>
            <w:rStyle w:val="Hypertextovodkaz"/>
            <w:rFonts w:ascii="Arial" w:hAnsi="Arial" w:cs="Arial"/>
          </w:rPr>
          <w:t>Jana.Uselova@ekokom.cz</w:t>
        </w:r>
      </w:hyperlink>
      <w:r w:rsidR="00574BDB">
        <w:rPr>
          <w:rFonts w:ascii="Arial" w:hAnsi="Arial" w:cs="Arial"/>
        </w:rPr>
        <w:t xml:space="preserve"> </w:t>
      </w:r>
    </w:p>
    <w:p w:rsidR="00670C54" w:rsidRPr="00EB2FEC" w:rsidRDefault="00670C54" w:rsidP="00E10A61">
      <w:pPr>
        <w:spacing w:before="240" w:after="240" w:line="240" w:lineRule="auto"/>
        <w:ind w:firstLine="646"/>
        <w:rPr>
          <w:rFonts w:ascii="Arial" w:hAnsi="Arial" w:cs="Arial"/>
          <w:b/>
          <w:color w:val="002072"/>
          <w:sz w:val="24"/>
          <w:szCs w:val="24"/>
        </w:rPr>
      </w:pPr>
      <w:r w:rsidRPr="00EB2FEC">
        <w:rPr>
          <w:rFonts w:ascii="Arial" w:hAnsi="Arial" w:cs="Arial"/>
          <w:b/>
          <w:color w:val="002072"/>
          <w:sz w:val="24"/>
          <w:szCs w:val="24"/>
        </w:rPr>
        <w:t>Využití recyklovaných plastů</w:t>
      </w:r>
    </w:p>
    <w:p w:rsidR="00670C54" w:rsidRDefault="00793F04" w:rsidP="00F70C4E">
      <w:pPr>
        <w:ind w:left="644"/>
        <w:jc w:val="both"/>
        <w:rPr>
          <w:rFonts w:ascii="Arial" w:hAnsi="Arial" w:cs="Arial"/>
        </w:rPr>
      </w:pPr>
      <w:r w:rsidRPr="00F2634C">
        <w:rPr>
          <w:rFonts w:ascii="Arial" w:hAnsi="Arial" w:cs="Arial"/>
          <w:noProof/>
          <w:lang w:eastAsia="cs-CZ"/>
        </w:rPr>
        <w:drawing>
          <wp:anchor distT="0" distB="0" distL="114300" distR="114300" simplePos="0" relativeHeight="251699200" behindDoc="0" locked="0" layoutInCell="1" allowOverlap="1" wp14:anchorId="702CB223" wp14:editId="7DBAD030">
            <wp:simplePos x="0" y="0"/>
            <wp:positionH relativeFrom="margin">
              <wp:posOffset>199390</wp:posOffset>
            </wp:positionH>
            <wp:positionV relativeFrom="paragraph">
              <wp:posOffset>422275</wp:posOffset>
            </wp:positionV>
            <wp:extent cx="2865755" cy="1779270"/>
            <wp:effectExtent l="0" t="0" r="0" b="0"/>
            <wp:wrapSquare wrapText="bothSides"/>
            <wp:docPr id="20" name="Obrázek 20" descr="cid:part7.336D20D9.2B403995@recyklac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id:part7.336D20D9.2B403995@recyklace.cz"/>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865755" cy="177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C54" w:rsidRPr="00F93DE0">
        <w:rPr>
          <w:rFonts w:ascii="Arial" w:hAnsi="Arial" w:cs="Arial"/>
        </w:rPr>
        <w:t xml:space="preserve">Smysluplnost třídění využitelných složek odpadu také zpropagujete využíváním výrobků vyrobených z recyklovaných plastů umístěných viditelně a sloužících široké veřejnosti. </w:t>
      </w:r>
    </w:p>
    <w:p w:rsidR="000907F7" w:rsidRPr="00857C1C" w:rsidRDefault="00793F04" w:rsidP="00670C54">
      <w:pPr>
        <w:rPr>
          <w:rFonts w:ascii="Arial" w:hAnsi="Arial" w:cs="Arial"/>
          <w:sz w:val="6"/>
        </w:rPr>
      </w:pPr>
      <w:r w:rsidRPr="00B37CC8">
        <w:rPr>
          <w:rFonts w:ascii="Arial" w:hAnsi="Arial" w:cs="Arial"/>
          <w:noProof/>
          <w:lang w:eastAsia="cs-CZ"/>
        </w:rPr>
        <w:drawing>
          <wp:anchor distT="0" distB="0" distL="114300" distR="114300" simplePos="0" relativeHeight="251700224" behindDoc="0" locked="0" layoutInCell="1" allowOverlap="1" wp14:anchorId="02D1BBCD" wp14:editId="431E4C6A">
            <wp:simplePos x="0" y="0"/>
            <wp:positionH relativeFrom="margin">
              <wp:posOffset>3168015</wp:posOffset>
            </wp:positionH>
            <wp:positionV relativeFrom="paragraph">
              <wp:posOffset>95885</wp:posOffset>
            </wp:positionV>
            <wp:extent cx="2576195" cy="1931670"/>
            <wp:effectExtent l="0" t="0" r="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MnM plotovky z SKO kolem hřiště 2.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76195" cy="1931670"/>
                    </a:xfrm>
                    <a:prstGeom prst="rect">
                      <a:avLst/>
                    </a:prstGeom>
                  </pic:spPr>
                </pic:pic>
              </a:graphicData>
            </a:graphic>
            <wp14:sizeRelH relativeFrom="margin">
              <wp14:pctWidth>0</wp14:pctWidth>
            </wp14:sizeRelH>
            <wp14:sizeRelV relativeFrom="margin">
              <wp14:pctHeight>0</wp14:pctHeight>
            </wp14:sizeRelV>
          </wp:anchor>
        </w:drawing>
      </w:r>
    </w:p>
    <w:p w:rsidR="00670C54" w:rsidRPr="00F93DE0" w:rsidRDefault="00670C54" w:rsidP="00670C54">
      <w:pPr>
        <w:rPr>
          <w:rFonts w:ascii="Arial" w:hAnsi="Arial" w:cs="Arial"/>
        </w:rPr>
      </w:pPr>
      <w:r w:rsidRPr="00F2634C">
        <w:rPr>
          <w:rFonts w:ascii="Arial" w:hAnsi="Arial" w:cs="Arial"/>
        </w:rPr>
        <w:t>Foto</w:t>
      </w:r>
      <w:r>
        <w:rPr>
          <w:rFonts w:ascii="Arial" w:hAnsi="Arial" w:cs="Arial"/>
        </w:rPr>
        <w:t xml:space="preserve"> z Nového Města na Moravě - o</w:t>
      </w:r>
      <w:r w:rsidRPr="00B37CC8">
        <w:rPr>
          <w:rFonts w:ascii="Arial" w:hAnsi="Arial" w:cs="Arial"/>
        </w:rPr>
        <w:t xml:space="preserve">hrazení sběrného místa </w:t>
      </w:r>
      <w:r>
        <w:rPr>
          <w:rFonts w:ascii="Arial" w:hAnsi="Arial" w:cs="Arial"/>
        </w:rPr>
        <w:t>a</w:t>
      </w:r>
      <w:r w:rsidRPr="00B37CC8">
        <w:rPr>
          <w:rFonts w:ascii="Arial" w:hAnsi="Arial" w:cs="Arial"/>
        </w:rPr>
        <w:t xml:space="preserve"> ohraničení dětského hřiště</w:t>
      </w:r>
      <w:r w:rsidRPr="00F93DE0">
        <w:rPr>
          <w:rFonts w:ascii="Arial" w:hAnsi="Arial" w:cs="Arial"/>
          <w:b/>
        </w:rPr>
        <w:t xml:space="preserve"> </w:t>
      </w:r>
      <w:r w:rsidRPr="00F93DE0">
        <w:rPr>
          <w:rFonts w:ascii="Arial" w:hAnsi="Arial" w:cs="Arial"/>
        </w:rPr>
        <w:t>(projekt Nového Města na Moravě, podpořený z Fond</w:t>
      </w:r>
      <w:r>
        <w:rPr>
          <w:rFonts w:ascii="Arial" w:hAnsi="Arial" w:cs="Arial"/>
        </w:rPr>
        <w:t>u</w:t>
      </w:r>
      <w:r w:rsidRPr="00F93DE0">
        <w:rPr>
          <w:rFonts w:ascii="Arial" w:hAnsi="Arial" w:cs="Arial"/>
        </w:rPr>
        <w:t xml:space="preserve"> Vysočiny</w:t>
      </w:r>
      <w:r>
        <w:rPr>
          <w:rFonts w:ascii="Arial" w:hAnsi="Arial" w:cs="Arial"/>
        </w:rPr>
        <w:t xml:space="preserve"> Odpady</w:t>
      </w:r>
      <w:r w:rsidRPr="00F93DE0">
        <w:rPr>
          <w:rFonts w:ascii="Arial" w:hAnsi="Arial" w:cs="Arial"/>
        </w:rPr>
        <w:t xml:space="preserve"> 2018</w:t>
      </w:r>
      <w:r>
        <w:rPr>
          <w:rFonts w:ascii="Arial" w:hAnsi="Arial" w:cs="Arial"/>
        </w:rPr>
        <w:t>)</w:t>
      </w:r>
    </w:p>
    <w:p w:rsidR="00670C54" w:rsidRDefault="00670C54" w:rsidP="00670C54">
      <w:pPr>
        <w:rPr>
          <w:rFonts w:ascii="Arial" w:hAnsi="Arial" w:cs="Arial"/>
          <w:b/>
          <w:highlight w:val="yellow"/>
        </w:rPr>
      </w:pPr>
    </w:p>
    <w:p w:rsidR="00670C54" w:rsidRDefault="00670C54" w:rsidP="00B63455">
      <w:pPr>
        <w:rPr>
          <w:rFonts w:ascii="Arial" w:hAnsi="Arial" w:cs="Arial"/>
          <w:highlight w:val="yellow"/>
        </w:rPr>
      </w:pPr>
    </w:p>
    <w:p w:rsidR="001A7475" w:rsidRDefault="001A7475" w:rsidP="00B63455">
      <w:pPr>
        <w:rPr>
          <w:rFonts w:ascii="Arial" w:hAnsi="Arial" w:cs="Arial"/>
          <w:b/>
          <w:color w:val="66BC29"/>
          <w:sz w:val="32"/>
          <w:szCs w:val="32"/>
        </w:rPr>
      </w:pPr>
    </w:p>
    <w:p w:rsidR="001A7475" w:rsidRDefault="001A7475" w:rsidP="00B63455">
      <w:pPr>
        <w:rPr>
          <w:rFonts w:ascii="Arial" w:hAnsi="Arial" w:cs="Arial"/>
          <w:b/>
          <w:color w:val="66BC29"/>
          <w:sz w:val="16"/>
          <w:szCs w:val="32"/>
        </w:rPr>
      </w:pPr>
    </w:p>
    <w:p w:rsidR="0087284F" w:rsidRPr="000D6C81" w:rsidRDefault="00B63455" w:rsidP="00B63455">
      <w:pPr>
        <w:rPr>
          <w:rFonts w:ascii="Arial" w:hAnsi="Arial" w:cs="Arial"/>
          <w:b/>
          <w:color w:val="66BC29"/>
          <w:sz w:val="32"/>
          <w:szCs w:val="32"/>
        </w:rPr>
      </w:pPr>
      <w:r w:rsidRPr="000D6C81">
        <w:rPr>
          <w:rFonts w:ascii="Arial" w:hAnsi="Arial" w:cs="Arial"/>
          <w:b/>
          <w:color w:val="66BC29"/>
          <w:sz w:val="32"/>
          <w:szCs w:val="32"/>
        </w:rPr>
        <w:lastRenderedPageBreak/>
        <w:t xml:space="preserve">Vzdělávací </w:t>
      </w:r>
      <w:r w:rsidR="0087284F" w:rsidRPr="000D6C81">
        <w:rPr>
          <w:rFonts w:ascii="Arial" w:hAnsi="Arial" w:cs="Arial"/>
          <w:b/>
          <w:color w:val="66BC29"/>
          <w:sz w:val="32"/>
          <w:szCs w:val="32"/>
        </w:rPr>
        <w:t xml:space="preserve">aktivity </w:t>
      </w:r>
      <w:r w:rsidR="000A4168" w:rsidRPr="000D6C81">
        <w:rPr>
          <w:rFonts w:ascii="Arial" w:hAnsi="Arial" w:cs="Arial"/>
          <w:b/>
          <w:color w:val="66BC29"/>
          <w:sz w:val="32"/>
          <w:szCs w:val="32"/>
        </w:rPr>
        <w:t>kraje ve spolupráci s kolektivními systémy EKO-KOM, ELEKTROWIN</w:t>
      </w:r>
      <w:r w:rsidR="00DF30B0" w:rsidRPr="000D6C81">
        <w:rPr>
          <w:rFonts w:ascii="Arial" w:hAnsi="Arial" w:cs="Arial"/>
          <w:b/>
          <w:color w:val="66BC29"/>
          <w:sz w:val="32"/>
          <w:szCs w:val="32"/>
        </w:rPr>
        <w:t>, ASEKOL</w:t>
      </w:r>
      <w:r w:rsidR="000A4168" w:rsidRPr="000D6C81">
        <w:rPr>
          <w:rFonts w:ascii="Arial" w:hAnsi="Arial" w:cs="Arial"/>
          <w:b/>
          <w:color w:val="66BC29"/>
          <w:sz w:val="32"/>
          <w:szCs w:val="32"/>
        </w:rPr>
        <w:t xml:space="preserve"> a ECOBAT</w:t>
      </w:r>
    </w:p>
    <w:p w:rsidR="000A4168" w:rsidRPr="000D6C81" w:rsidRDefault="000A4168" w:rsidP="000A4168">
      <w:pPr>
        <w:rPr>
          <w:rFonts w:ascii="Arial" w:hAnsi="Arial" w:cs="Arial"/>
          <w:b/>
          <w:color w:val="002072"/>
          <w:sz w:val="32"/>
          <w:szCs w:val="32"/>
        </w:rPr>
      </w:pPr>
      <w:r w:rsidRPr="000D6C81">
        <w:rPr>
          <w:rFonts w:ascii="Arial" w:hAnsi="Arial" w:cs="Arial"/>
          <w:noProof/>
          <w:color w:val="002072"/>
          <w:sz w:val="28"/>
          <w:szCs w:val="28"/>
          <w:lang w:eastAsia="cs-CZ"/>
        </w:rPr>
        <w:drawing>
          <wp:anchor distT="0" distB="0" distL="114300" distR="114300" simplePos="0" relativeHeight="251718656" behindDoc="0" locked="0" layoutInCell="1" allowOverlap="1" wp14:anchorId="1D06C58E" wp14:editId="27D58D6A">
            <wp:simplePos x="0" y="0"/>
            <wp:positionH relativeFrom="column">
              <wp:posOffset>2110105</wp:posOffset>
            </wp:positionH>
            <wp:positionV relativeFrom="paragraph">
              <wp:posOffset>133985</wp:posOffset>
            </wp:positionV>
            <wp:extent cx="3352800" cy="1889125"/>
            <wp:effectExtent l="0" t="0" r="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ýstava od pravěku po raketu.png"/>
                    <pic:cNvPicPr/>
                  </pic:nvPicPr>
                  <pic:blipFill>
                    <a:blip r:embed="rId41">
                      <a:extLst>
                        <a:ext uri="{28A0092B-C50C-407E-A947-70E740481C1C}">
                          <a14:useLocalDpi xmlns:a14="http://schemas.microsoft.com/office/drawing/2010/main" val="0"/>
                        </a:ext>
                      </a:extLst>
                    </a:blip>
                    <a:stretch>
                      <a:fillRect/>
                    </a:stretch>
                  </pic:blipFill>
                  <pic:spPr>
                    <a:xfrm>
                      <a:off x="0" y="0"/>
                      <a:ext cx="3352800" cy="1889125"/>
                    </a:xfrm>
                    <a:prstGeom prst="rect">
                      <a:avLst/>
                    </a:prstGeom>
                  </pic:spPr>
                </pic:pic>
              </a:graphicData>
            </a:graphic>
            <wp14:sizeRelH relativeFrom="margin">
              <wp14:pctWidth>0</wp14:pctWidth>
            </wp14:sizeRelH>
            <wp14:sizeRelV relativeFrom="margin">
              <wp14:pctHeight>0</wp14:pctHeight>
            </wp14:sizeRelV>
          </wp:anchor>
        </w:drawing>
      </w:r>
      <w:r w:rsidRPr="000D6C81">
        <w:rPr>
          <w:rFonts w:ascii="Arial" w:hAnsi="Arial" w:cs="Arial"/>
          <w:b/>
          <w:color w:val="002072"/>
          <w:sz w:val="32"/>
          <w:szCs w:val="32"/>
        </w:rPr>
        <w:t xml:space="preserve">Výstavy k zapůjčení </w:t>
      </w:r>
    </w:p>
    <w:p w:rsidR="000A4168" w:rsidRPr="000A4168" w:rsidRDefault="000A4168" w:rsidP="000A4168">
      <w:pPr>
        <w:rPr>
          <w:rFonts w:ascii="Arial" w:hAnsi="Arial" w:cs="Arial"/>
          <w:sz w:val="28"/>
          <w:szCs w:val="28"/>
          <w:u w:val="single"/>
        </w:rPr>
      </w:pPr>
      <w:r w:rsidRPr="000A4168">
        <w:rPr>
          <w:rFonts w:ascii="Arial" w:hAnsi="Arial" w:cs="Arial"/>
          <w:sz w:val="28"/>
          <w:szCs w:val="28"/>
          <w:u w:val="single"/>
        </w:rPr>
        <w:t xml:space="preserve">Od pravěku po raketu </w:t>
      </w:r>
    </w:p>
    <w:p w:rsidR="000A4168" w:rsidRDefault="000A4168" w:rsidP="000A4168">
      <w:pPr>
        <w:rPr>
          <w:rFonts w:ascii="Arial" w:hAnsi="Arial" w:cs="Arial"/>
        </w:rPr>
      </w:pPr>
      <w:r w:rsidRPr="00F93DE0">
        <w:rPr>
          <w:rFonts w:ascii="Arial" w:hAnsi="Arial" w:cs="Arial"/>
        </w:rPr>
        <w:t>Historie vývoje obalů zachycena na 8 deskách + 8 stojanů, obrázek</w:t>
      </w:r>
    </w:p>
    <w:p w:rsidR="000A4168" w:rsidRDefault="00D66B6C" w:rsidP="000A4168">
      <w:pPr>
        <w:rPr>
          <w:rFonts w:ascii="Arial" w:hAnsi="Arial" w:cs="Arial"/>
        </w:rPr>
      </w:pPr>
      <w:hyperlink r:id="rId42" w:history="1">
        <w:r w:rsidR="000A4168" w:rsidRPr="00F93DE0">
          <w:rPr>
            <w:rStyle w:val="Hypertextovodkaz"/>
            <w:rFonts w:ascii="Arial" w:hAnsi="Arial" w:cs="Arial"/>
          </w:rPr>
          <w:t>https://www.kr-vysocina.cz/historie-obalu/ds-304552/p1=109327</w:t>
        </w:r>
      </w:hyperlink>
      <w:r w:rsidR="000A4168" w:rsidRPr="00F93DE0">
        <w:rPr>
          <w:rFonts w:ascii="Arial" w:hAnsi="Arial" w:cs="Arial"/>
        </w:rPr>
        <w:t xml:space="preserve"> </w:t>
      </w:r>
    </w:p>
    <w:p w:rsidR="002E0D1D" w:rsidRDefault="002E0D1D" w:rsidP="000A4168">
      <w:pPr>
        <w:rPr>
          <w:rFonts w:ascii="Arial" w:hAnsi="Arial" w:cs="Arial"/>
          <w:sz w:val="28"/>
          <w:szCs w:val="28"/>
          <w:u w:val="single"/>
        </w:rPr>
      </w:pPr>
    </w:p>
    <w:p w:rsidR="000A4168" w:rsidRPr="000A4168" w:rsidRDefault="000A4168" w:rsidP="000A4168">
      <w:pPr>
        <w:rPr>
          <w:rFonts w:ascii="Arial" w:hAnsi="Arial" w:cs="Arial"/>
          <w:sz w:val="28"/>
          <w:szCs w:val="28"/>
          <w:u w:val="single"/>
        </w:rPr>
      </w:pPr>
      <w:r w:rsidRPr="000A4168">
        <w:rPr>
          <w:rFonts w:ascii="Arial" w:hAnsi="Arial" w:cs="Arial"/>
          <w:sz w:val="28"/>
          <w:szCs w:val="28"/>
          <w:u w:val="single"/>
        </w:rPr>
        <w:t>Zodpovědná domácnost 2021</w:t>
      </w:r>
    </w:p>
    <w:p w:rsidR="000A4168" w:rsidRPr="00F93DE0" w:rsidRDefault="000A4168" w:rsidP="00D34C0A">
      <w:pPr>
        <w:jc w:val="both"/>
        <w:rPr>
          <w:rFonts w:ascii="Arial" w:hAnsi="Arial" w:cs="Arial"/>
        </w:rPr>
      </w:pPr>
      <w:r w:rsidRPr="00F93DE0">
        <w:rPr>
          <w:rFonts w:ascii="Arial" w:hAnsi="Arial" w:cs="Arial"/>
        </w:rPr>
        <w:t xml:space="preserve">Příklady environmentálně šetrného chování jednotlivců/rodiny v modelových částech bytu/domu – kuchyň, koupelna, </w:t>
      </w:r>
      <w:r>
        <w:rPr>
          <w:rFonts w:ascii="Arial" w:hAnsi="Arial" w:cs="Arial"/>
        </w:rPr>
        <w:t xml:space="preserve">obývací </w:t>
      </w:r>
      <w:r w:rsidRPr="00F93DE0">
        <w:rPr>
          <w:rFonts w:ascii="Arial" w:hAnsi="Arial" w:cs="Arial"/>
        </w:rPr>
        <w:t>pokoj</w:t>
      </w:r>
    </w:p>
    <w:p w:rsidR="000A4168" w:rsidRDefault="000A4168" w:rsidP="00D34C0A">
      <w:pPr>
        <w:jc w:val="both"/>
        <w:rPr>
          <w:rFonts w:ascii="Arial" w:hAnsi="Arial" w:cs="Arial"/>
        </w:rPr>
      </w:pPr>
      <w:r w:rsidRPr="00036A2A">
        <w:rPr>
          <w:rFonts w:ascii="Arial" w:hAnsi="Arial" w:cs="Arial"/>
          <w:u w:val="single"/>
        </w:rPr>
        <w:t>Vernisáž výstavy 5. října 2021</w:t>
      </w:r>
      <w:r w:rsidRPr="00F93DE0">
        <w:rPr>
          <w:rFonts w:ascii="Arial" w:hAnsi="Arial" w:cs="Arial"/>
        </w:rPr>
        <w:t xml:space="preserve"> na krajském úřadu, následně bude </w:t>
      </w:r>
      <w:r>
        <w:rPr>
          <w:rFonts w:ascii="Arial" w:hAnsi="Arial" w:cs="Arial"/>
        </w:rPr>
        <w:t>od listopadu možné zapůjčení celé/ jednotlivých částí</w:t>
      </w:r>
    </w:p>
    <w:p w:rsidR="00B070C8" w:rsidRPr="00B070C8" w:rsidRDefault="00B070C8" w:rsidP="00B63455">
      <w:pPr>
        <w:rPr>
          <w:rFonts w:ascii="Arial" w:hAnsi="Arial" w:cs="Arial"/>
          <w:b/>
          <w:color w:val="66BC29"/>
          <w:sz w:val="4"/>
          <w:szCs w:val="32"/>
        </w:rPr>
      </w:pPr>
    </w:p>
    <w:p w:rsidR="00DE1399" w:rsidRPr="00057663" w:rsidRDefault="00DE1399" w:rsidP="00B63455">
      <w:pPr>
        <w:rPr>
          <w:rFonts w:ascii="Arial" w:hAnsi="Arial" w:cs="Arial"/>
          <w:b/>
          <w:color w:val="002072"/>
          <w:sz w:val="32"/>
          <w:szCs w:val="32"/>
        </w:rPr>
      </w:pPr>
      <w:r w:rsidRPr="00057663">
        <w:rPr>
          <w:rFonts w:ascii="Arial" w:hAnsi="Arial" w:cs="Arial"/>
          <w:b/>
          <w:color w:val="002072"/>
          <w:sz w:val="32"/>
          <w:szCs w:val="32"/>
        </w:rPr>
        <w:t>Sady interaktivních nádob – vnitřní i venkovní k zapůjčení</w:t>
      </w:r>
    </w:p>
    <w:p w:rsidR="00DE1399" w:rsidRPr="00D8713F" w:rsidRDefault="0079737F" w:rsidP="00B63455">
      <w:pPr>
        <w:rPr>
          <w:rFonts w:ascii="Arial" w:hAnsi="Arial" w:cs="Arial"/>
        </w:rPr>
      </w:pPr>
      <w:r w:rsidRPr="00291CD5">
        <w:rPr>
          <w:rFonts w:ascii="Arial" w:hAnsi="Arial" w:cs="Arial"/>
          <w:noProof/>
          <w:u w:val="single"/>
          <w:lang w:eastAsia="cs-CZ"/>
        </w:rPr>
        <w:drawing>
          <wp:anchor distT="0" distB="0" distL="114300" distR="114300" simplePos="0" relativeHeight="251720704" behindDoc="0" locked="0" layoutInCell="1" allowOverlap="1">
            <wp:simplePos x="0" y="0"/>
            <wp:positionH relativeFrom="margin">
              <wp:posOffset>1788795</wp:posOffset>
            </wp:positionH>
            <wp:positionV relativeFrom="paragraph">
              <wp:posOffset>89535</wp:posOffset>
            </wp:positionV>
            <wp:extent cx="2411095" cy="1807845"/>
            <wp:effectExtent l="0" t="0" r="8255" b="1905"/>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enkovní vitríny.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11095" cy="1807845"/>
                    </a:xfrm>
                    <a:prstGeom prst="rect">
                      <a:avLst/>
                    </a:prstGeom>
                  </pic:spPr>
                </pic:pic>
              </a:graphicData>
            </a:graphic>
            <wp14:sizeRelH relativeFrom="margin">
              <wp14:pctWidth>0</wp14:pctWidth>
            </wp14:sizeRelH>
            <wp14:sizeRelV relativeFrom="margin">
              <wp14:pctHeight>0</wp14:pctHeight>
            </wp14:sizeRelV>
          </wp:anchor>
        </w:drawing>
      </w:r>
      <w:r w:rsidRPr="00291CD5">
        <w:rPr>
          <w:rFonts w:ascii="Arial" w:hAnsi="Arial" w:cs="Arial"/>
          <w:noProof/>
          <w:u w:val="single"/>
          <w:lang w:eastAsia="cs-CZ"/>
        </w:rPr>
        <w:drawing>
          <wp:anchor distT="0" distB="0" distL="114300" distR="114300" simplePos="0" relativeHeight="251719680" behindDoc="0" locked="0" layoutInCell="1" allowOverlap="1">
            <wp:simplePos x="0" y="0"/>
            <wp:positionH relativeFrom="margin">
              <wp:align>left</wp:align>
            </wp:positionH>
            <wp:positionV relativeFrom="paragraph">
              <wp:posOffset>184150</wp:posOffset>
            </wp:positionV>
            <wp:extent cx="2004695" cy="1503045"/>
            <wp:effectExtent l="3175" t="0" r="0" b="0"/>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teraktivní vnitří nádoby.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004695" cy="1503045"/>
                    </a:xfrm>
                    <a:prstGeom prst="rect">
                      <a:avLst/>
                    </a:prstGeom>
                  </pic:spPr>
                </pic:pic>
              </a:graphicData>
            </a:graphic>
            <wp14:sizeRelH relativeFrom="margin">
              <wp14:pctWidth>0</wp14:pctWidth>
            </wp14:sizeRelH>
            <wp14:sizeRelV relativeFrom="margin">
              <wp14:pctHeight>0</wp14:pctHeight>
            </wp14:sizeRelV>
          </wp:anchor>
        </w:drawing>
      </w:r>
      <w:r w:rsidR="00D8713F" w:rsidRPr="00291CD5">
        <w:rPr>
          <w:rFonts w:ascii="Arial" w:hAnsi="Arial" w:cs="Arial"/>
          <w:u w:val="single"/>
        </w:rPr>
        <w:t>Na koho se obrátit</w:t>
      </w:r>
      <w:r w:rsidR="00D8713F">
        <w:rPr>
          <w:rFonts w:ascii="Arial" w:hAnsi="Arial" w:cs="Arial"/>
        </w:rPr>
        <w:t>:</w:t>
      </w:r>
    </w:p>
    <w:p w:rsidR="00D8713F" w:rsidRDefault="00291CD5">
      <w:pPr>
        <w:rPr>
          <w:rFonts w:ascii="Arial" w:hAnsi="Arial" w:cs="Arial"/>
        </w:rPr>
      </w:pPr>
      <w:r>
        <w:rPr>
          <w:rFonts w:ascii="Arial" w:hAnsi="Arial" w:cs="Arial"/>
        </w:rPr>
        <w:t xml:space="preserve">Ing. </w:t>
      </w:r>
      <w:r w:rsidR="00D8713F" w:rsidRPr="00D8713F">
        <w:rPr>
          <w:rFonts w:ascii="Arial" w:hAnsi="Arial" w:cs="Arial"/>
        </w:rPr>
        <w:t>Eva Navrátilová</w:t>
      </w:r>
      <w:r w:rsidR="00D8713F">
        <w:rPr>
          <w:rFonts w:ascii="Arial" w:hAnsi="Arial" w:cs="Arial"/>
        </w:rPr>
        <w:t>,</w:t>
      </w:r>
    </w:p>
    <w:p w:rsidR="00D8713F" w:rsidRDefault="00D66B6C">
      <w:pPr>
        <w:rPr>
          <w:rFonts w:ascii="Arial" w:hAnsi="Arial" w:cs="Arial"/>
        </w:rPr>
      </w:pPr>
      <w:hyperlink r:id="rId45" w:history="1">
        <w:r w:rsidR="00D8713F" w:rsidRPr="00A06CA1">
          <w:rPr>
            <w:rStyle w:val="Hypertextovodkaz"/>
            <w:rFonts w:ascii="Arial" w:hAnsi="Arial" w:cs="Arial"/>
          </w:rPr>
          <w:t>Navratilova.e@kr-vysocina.cz</w:t>
        </w:r>
      </w:hyperlink>
    </w:p>
    <w:p w:rsidR="00D8713F" w:rsidRDefault="00D8713F">
      <w:pPr>
        <w:rPr>
          <w:rFonts w:ascii="Arial" w:hAnsi="Arial" w:cs="Arial"/>
        </w:rPr>
      </w:pPr>
      <w:r>
        <w:rPr>
          <w:rFonts w:ascii="Arial" w:hAnsi="Arial" w:cs="Arial"/>
        </w:rPr>
        <w:t>Tel.: 564 602 522</w:t>
      </w:r>
    </w:p>
    <w:p w:rsidR="0079737F" w:rsidRDefault="00291CD5">
      <w:pPr>
        <w:rPr>
          <w:rFonts w:ascii="Arial" w:hAnsi="Arial" w:cs="Arial"/>
          <w:b/>
          <w:color w:val="1F4E79" w:themeColor="accent1" w:themeShade="80"/>
          <w:sz w:val="32"/>
          <w:szCs w:val="32"/>
          <w:highlight w:val="yellow"/>
        </w:rPr>
      </w:pPr>
      <w:r>
        <w:rPr>
          <w:rFonts w:ascii="Arial" w:hAnsi="Arial" w:cs="Arial"/>
        </w:rPr>
        <w:t xml:space="preserve">Mob.: </w:t>
      </w:r>
      <w:r w:rsidRPr="00291CD5">
        <w:rPr>
          <w:rFonts w:ascii="Arial" w:hAnsi="Arial" w:cs="Arial"/>
        </w:rPr>
        <w:t>734 690 046</w:t>
      </w:r>
      <w:r w:rsidR="00D8713F">
        <w:rPr>
          <w:rFonts w:ascii="Arial" w:hAnsi="Arial" w:cs="Arial"/>
        </w:rPr>
        <w:t xml:space="preserve"> </w:t>
      </w:r>
    </w:p>
    <w:p w:rsidR="000B09DA" w:rsidRDefault="000B09DA" w:rsidP="00B63455">
      <w:pPr>
        <w:rPr>
          <w:rFonts w:ascii="Arial" w:hAnsi="Arial" w:cs="Arial"/>
          <w:b/>
          <w:color w:val="002072"/>
          <w:sz w:val="32"/>
          <w:szCs w:val="32"/>
        </w:rPr>
      </w:pPr>
    </w:p>
    <w:p w:rsidR="000B09DA" w:rsidRPr="00B070C8" w:rsidRDefault="000B09DA" w:rsidP="00B63455">
      <w:pPr>
        <w:rPr>
          <w:rFonts w:ascii="Arial" w:hAnsi="Arial" w:cs="Arial"/>
          <w:b/>
          <w:color w:val="002072"/>
          <w:sz w:val="16"/>
          <w:szCs w:val="32"/>
        </w:rPr>
      </w:pPr>
    </w:p>
    <w:p w:rsidR="00B63455" w:rsidRPr="000D6C81" w:rsidRDefault="0087284F" w:rsidP="00B63455">
      <w:pPr>
        <w:rPr>
          <w:rFonts w:ascii="Arial" w:hAnsi="Arial" w:cs="Arial"/>
          <w:b/>
          <w:color w:val="002072"/>
          <w:sz w:val="32"/>
          <w:szCs w:val="32"/>
        </w:rPr>
      </w:pPr>
      <w:r w:rsidRPr="000D6C81">
        <w:rPr>
          <w:rFonts w:ascii="Arial" w:hAnsi="Arial" w:cs="Arial"/>
          <w:b/>
          <w:color w:val="002072"/>
          <w:sz w:val="32"/>
          <w:szCs w:val="32"/>
        </w:rPr>
        <w:t>E</w:t>
      </w:r>
      <w:r w:rsidR="00B63455" w:rsidRPr="000D6C81">
        <w:rPr>
          <w:rFonts w:ascii="Arial" w:hAnsi="Arial" w:cs="Arial"/>
          <w:b/>
          <w:color w:val="002072"/>
          <w:sz w:val="32"/>
          <w:szCs w:val="32"/>
        </w:rPr>
        <w:t>xkurze</w:t>
      </w:r>
    </w:p>
    <w:p w:rsidR="00B63455" w:rsidRDefault="00B63455" w:rsidP="00D34C0A">
      <w:pPr>
        <w:jc w:val="both"/>
        <w:rPr>
          <w:rFonts w:ascii="Arial" w:hAnsi="Arial" w:cs="Arial"/>
        </w:rPr>
      </w:pPr>
      <w:r w:rsidRPr="00F93DE0">
        <w:rPr>
          <w:rFonts w:ascii="Arial" w:hAnsi="Arial" w:cs="Arial"/>
        </w:rPr>
        <w:t xml:space="preserve">V Kraji Vysočina se nachází řada firem, které zpracovávají vytříděné odpady a umožňují různým skupinám a školním třídám komentované prohlídky. Jedná se o třídicí linky, kompostárny, sklárny, zpracovny papíru, velkoobjemového odpadu i elektra. </w:t>
      </w:r>
    </w:p>
    <w:p w:rsidR="009A2440" w:rsidRPr="00041361" w:rsidRDefault="00B00763" w:rsidP="00D34C0A">
      <w:pPr>
        <w:jc w:val="both"/>
        <w:rPr>
          <w:rStyle w:val="Siln"/>
          <w:rFonts w:ascii="Arial" w:hAnsi="Arial" w:cs="Arial"/>
          <w:color w:val="333333"/>
        </w:rPr>
      </w:pPr>
      <w:r w:rsidRPr="00565070">
        <w:rPr>
          <w:rFonts w:ascii="Arial" w:hAnsi="Arial" w:cs="Arial"/>
          <w:b/>
        </w:rPr>
        <w:t>Víte, že</w:t>
      </w:r>
      <w:r w:rsidRPr="009A2440">
        <w:rPr>
          <w:rFonts w:ascii="Arial" w:hAnsi="Arial" w:cs="Arial"/>
        </w:rPr>
        <w:t xml:space="preserve"> j</w:t>
      </w:r>
      <w:r w:rsidR="00B63455" w:rsidRPr="009A2440">
        <w:rPr>
          <w:rFonts w:ascii="Arial" w:hAnsi="Arial" w:cs="Arial"/>
        </w:rPr>
        <w:t xml:space="preserve">e Vysočina sklářským krajem, a že </w:t>
      </w:r>
      <w:r w:rsidR="009A2440" w:rsidRPr="009A2440">
        <w:rPr>
          <w:rFonts w:ascii="Arial" w:hAnsi="Arial" w:cs="Arial"/>
        </w:rPr>
        <w:t xml:space="preserve">byl </w:t>
      </w:r>
      <w:r w:rsidR="009A2440" w:rsidRPr="00041361">
        <w:rPr>
          <w:rFonts w:ascii="Arial" w:hAnsi="Arial" w:cs="Arial"/>
          <w:color w:val="333333"/>
        </w:rPr>
        <w:t xml:space="preserve">vyvinut materiál BROKISGLASS, který </w:t>
      </w:r>
      <w:r w:rsidR="009A2440">
        <w:rPr>
          <w:rFonts w:ascii="Arial" w:hAnsi="Arial" w:cs="Arial"/>
          <w:color w:val="333333"/>
        </w:rPr>
        <w:t xml:space="preserve">se </w:t>
      </w:r>
      <w:r w:rsidR="009A2440" w:rsidRPr="00041361">
        <w:rPr>
          <w:rFonts w:ascii="Arial" w:hAnsi="Arial" w:cs="Arial"/>
          <w:color w:val="333333"/>
        </w:rPr>
        <w:t>vyrábí/</w:t>
      </w:r>
      <w:proofErr w:type="spellStart"/>
      <w:r w:rsidR="009A2440" w:rsidRPr="00041361">
        <w:rPr>
          <w:rFonts w:ascii="Arial" w:hAnsi="Arial" w:cs="Arial"/>
          <w:color w:val="333333"/>
        </w:rPr>
        <w:t>upcykluje</w:t>
      </w:r>
      <w:proofErr w:type="spellEnd"/>
      <w:r w:rsidR="009A2440" w:rsidRPr="00041361">
        <w:rPr>
          <w:rFonts w:ascii="Arial" w:hAnsi="Arial" w:cs="Arial"/>
          <w:color w:val="333333"/>
        </w:rPr>
        <w:t xml:space="preserve"> z barevných střepů, jež by se jinak staly odpadem. BROKISGLASS, to jsou barevné skleněné desky s širokým využitím v designu i architektuře</w:t>
      </w:r>
      <w:r w:rsidR="009A2440" w:rsidRPr="00041361">
        <w:rPr>
          <w:rStyle w:val="Siln"/>
          <w:rFonts w:ascii="Arial" w:hAnsi="Arial" w:cs="Arial"/>
          <w:color w:val="333333"/>
        </w:rPr>
        <w:t>.</w:t>
      </w:r>
    </w:p>
    <w:p w:rsidR="001A7475" w:rsidRPr="001A7475" w:rsidRDefault="001A7475" w:rsidP="00B63455">
      <w:pPr>
        <w:rPr>
          <w:rStyle w:val="Siln"/>
          <w:rFonts w:ascii="Arial" w:hAnsi="Arial" w:cs="Arial"/>
          <w:color w:val="333333"/>
          <w:sz w:val="12"/>
        </w:rPr>
      </w:pPr>
    </w:p>
    <w:p w:rsidR="00B63455" w:rsidRPr="009A2440" w:rsidRDefault="009A2440" w:rsidP="00815BDB">
      <w:pPr>
        <w:jc w:val="both"/>
        <w:rPr>
          <w:rFonts w:ascii="Arial" w:hAnsi="Arial" w:cs="Arial"/>
        </w:rPr>
      </w:pPr>
      <w:r w:rsidRPr="00041361">
        <w:rPr>
          <w:rStyle w:val="Siln"/>
          <w:rFonts w:ascii="Arial" w:hAnsi="Arial" w:cs="Arial"/>
          <w:color w:val="333333"/>
        </w:rPr>
        <w:t xml:space="preserve">Víte, že </w:t>
      </w:r>
      <w:r w:rsidRPr="00041361">
        <w:rPr>
          <w:rStyle w:val="Siln"/>
          <w:rFonts w:ascii="Arial" w:hAnsi="Arial" w:cs="Arial"/>
          <w:b w:val="0"/>
          <w:color w:val="333333"/>
        </w:rPr>
        <w:t>je na Vysočině</w:t>
      </w:r>
      <w:r w:rsidRPr="00041361">
        <w:rPr>
          <w:rStyle w:val="Siln"/>
          <w:rFonts w:ascii="Arial" w:hAnsi="Arial" w:cs="Arial"/>
          <w:color w:val="333333"/>
        </w:rPr>
        <w:t xml:space="preserve"> </w:t>
      </w:r>
      <w:r w:rsidR="00B63455" w:rsidRPr="009A2440">
        <w:rPr>
          <w:rFonts w:ascii="Arial" w:hAnsi="Arial" w:cs="Arial"/>
        </w:rPr>
        <w:t>řada firem</w:t>
      </w:r>
      <w:r>
        <w:rPr>
          <w:rFonts w:ascii="Arial" w:hAnsi="Arial" w:cs="Arial"/>
        </w:rPr>
        <w:t xml:space="preserve">, které </w:t>
      </w:r>
      <w:r w:rsidR="00B63455" w:rsidRPr="009A2440">
        <w:rPr>
          <w:rFonts w:ascii="Arial" w:hAnsi="Arial" w:cs="Arial"/>
        </w:rPr>
        <w:t>z vytříděných odpadů vyrábí např. proložky na vajíčka, toaletní papír</w:t>
      </w:r>
      <w:r>
        <w:rPr>
          <w:rFonts w:ascii="Arial" w:hAnsi="Arial" w:cs="Arial"/>
        </w:rPr>
        <w:t>,</w:t>
      </w:r>
      <w:r w:rsidR="00B63455" w:rsidRPr="009A2440">
        <w:rPr>
          <w:rFonts w:ascii="Arial" w:hAnsi="Arial" w:cs="Arial"/>
        </w:rPr>
        <w:t xml:space="preserve"> papírové utěrky</w:t>
      </w:r>
      <w:r>
        <w:rPr>
          <w:rFonts w:ascii="Arial" w:hAnsi="Arial" w:cs="Arial"/>
        </w:rPr>
        <w:t>, plastové recyklované květináče či ramínka na šaty</w:t>
      </w:r>
      <w:r w:rsidR="00B63455" w:rsidRPr="009A2440">
        <w:rPr>
          <w:rFonts w:ascii="Arial" w:hAnsi="Arial" w:cs="Arial"/>
        </w:rPr>
        <w:t xml:space="preserve"> a zpracováv</w:t>
      </w:r>
      <w:r>
        <w:rPr>
          <w:rFonts w:ascii="Arial" w:hAnsi="Arial" w:cs="Arial"/>
        </w:rPr>
        <w:t xml:space="preserve">ají se zde i </w:t>
      </w:r>
      <w:r w:rsidR="00B63455" w:rsidRPr="009A2440">
        <w:rPr>
          <w:rFonts w:ascii="Arial" w:hAnsi="Arial" w:cs="Arial"/>
        </w:rPr>
        <w:t>vysloužilé elektrospotřebiče?</w:t>
      </w:r>
    </w:p>
    <w:p w:rsidR="00B63455" w:rsidRPr="00F93DE0" w:rsidRDefault="00B63455" w:rsidP="00B63455">
      <w:pPr>
        <w:rPr>
          <w:rFonts w:ascii="Arial" w:hAnsi="Arial" w:cs="Arial"/>
          <w:b/>
        </w:rPr>
      </w:pPr>
      <w:r w:rsidRPr="00F93DE0">
        <w:rPr>
          <w:rFonts w:ascii="Arial" w:hAnsi="Arial" w:cs="Arial"/>
          <w:b/>
        </w:rPr>
        <w:t>Doporučení:</w:t>
      </w:r>
    </w:p>
    <w:p w:rsidR="00B63455" w:rsidRPr="00F93DE0" w:rsidRDefault="00B63455" w:rsidP="00815BDB">
      <w:pPr>
        <w:jc w:val="both"/>
        <w:rPr>
          <w:rFonts w:ascii="Arial" w:hAnsi="Arial" w:cs="Arial"/>
          <w:b/>
        </w:rPr>
      </w:pPr>
      <w:r w:rsidRPr="00F93DE0">
        <w:rPr>
          <w:rFonts w:ascii="Arial" w:hAnsi="Arial" w:cs="Arial"/>
          <w:b/>
        </w:rPr>
        <w:t>Zapojte do vzdělávání obyvatel svoji svozovou společnost</w:t>
      </w:r>
      <w:r w:rsidR="00AA0537">
        <w:rPr>
          <w:rFonts w:ascii="Arial" w:hAnsi="Arial" w:cs="Arial"/>
          <w:b/>
        </w:rPr>
        <w:t xml:space="preserve"> nebo technické služby, které mají</w:t>
      </w:r>
      <w:r w:rsidR="00855262">
        <w:rPr>
          <w:rFonts w:ascii="Arial" w:hAnsi="Arial" w:cs="Arial"/>
          <w:b/>
        </w:rPr>
        <w:t xml:space="preserve"> </w:t>
      </w:r>
      <w:r w:rsidR="00945DCC">
        <w:rPr>
          <w:rFonts w:ascii="Arial" w:hAnsi="Arial" w:cs="Arial"/>
          <w:b/>
        </w:rPr>
        <w:t xml:space="preserve">ve svých řadách </w:t>
      </w:r>
      <w:r w:rsidR="00855262">
        <w:rPr>
          <w:rFonts w:ascii="Arial" w:hAnsi="Arial" w:cs="Arial"/>
          <w:b/>
        </w:rPr>
        <w:t xml:space="preserve">nebo znají realizátora environmentální výchovy a vzdělávání (EVVO), nebo </w:t>
      </w:r>
      <w:r w:rsidR="00AA0537">
        <w:rPr>
          <w:rFonts w:ascii="Arial" w:hAnsi="Arial" w:cs="Arial"/>
          <w:b/>
        </w:rPr>
        <w:t>oslovte neziskové organizace</w:t>
      </w:r>
      <w:r w:rsidRPr="00F93DE0">
        <w:rPr>
          <w:rFonts w:ascii="Arial" w:hAnsi="Arial" w:cs="Arial"/>
          <w:b/>
        </w:rPr>
        <w:t>.</w:t>
      </w:r>
    </w:p>
    <w:p w:rsidR="00195A30" w:rsidRPr="00B070C8" w:rsidRDefault="00195A30" w:rsidP="00123996">
      <w:pPr>
        <w:rPr>
          <w:rFonts w:ascii="Arial" w:hAnsi="Arial" w:cs="Arial"/>
          <w:sz w:val="2"/>
        </w:rPr>
      </w:pPr>
    </w:p>
    <w:p w:rsidR="00B36BD6" w:rsidRPr="000D6C81" w:rsidRDefault="000B3FAE" w:rsidP="00123996">
      <w:pPr>
        <w:rPr>
          <w:rFonts w:ascii="Arial" w:hAnsi="Arial" w:cs="Arial"/>
          <w:b/>
          <w:color w:val="002072"/>
          <w:sz w:val="32"/>
          <w:szCs w:val="32"/>
        </w:rPr>
      </w:pPr>
      <w:r w:rsidRPr="000D6C81">
        <w:rPr>
          <w:rFonts w:ascii="Arial" w:hAnsi="Arial" w:cs="Arial"/>
          <w:b/>
          <w:color w:val="002072"/>
          <w:sz w:val="32"/>
          <w:szCs w:val="32"/>
        </w:rPr>
        <w:t>Tipy na výlety</w:t>
      </w:r>
    </w:p>
    <w:p w:rsidR="006C2358" w:rsidRDefault="006437F2" w:rsidP="00815BDB">
      <w:pPr>
        <w:jc w:val="both"/>
        <w:rPr>
          <w:rFonts w:ascii="Arial" w:hAnsi="Arial" w:cs="Arial"/>
        </w:rPr>
      </w:pPr>
      <w:r>
        <w:rPr>
          <w:rFonts w:ascii="Arial" w:hAnsi="Arial" w:cs="Arial"/>
          <w:noProof/>
          <w:lang w:eastAsia="cs-CZ"/>
        </w:rPr>
        <w:drawing>
          <wp:anchor distT="0" distB="0" distL="114300" distR="114300" simplePos="0" relativeHeight="251721728" behindDoc="0" locked="0" layoutInCell="1" allowOverlap="1">
            <wp:simplePos x="0" y="0"/>
            <wp:positionH relativeFrom="margin">
              <wp:align>left</wp:align>
            </wp:positionH>
            <wp:positionV relativeFrom="paragraph">
              <wp:posOffset>6350</wp:posOffset>
            </wp:positionV>
            <wp:extent cx="2933700" cy="2200275"/>
            <wp:effectExtent l="0" t="0" r="0" b="9525"/>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yklace skla paravan hrad Ledeč n S.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14:sizeRelH relativeFrom="margin">
              <wp14:pctWidth>0</wp14:pctWidth>
            </wp14:sizeRelH>
            <wp14:sizeRelV relativeFrom="margin">
              <wp14:pctHeight>0</wp14:pctHeight>
            </wp14:sizeRelV>
          </wp:anchor>
        </w:drawing>
      </w:r>
      <w:r w:rsidR="006C2358">
        <w:rPr>
          <w:rFonts w:ascii="Arial" w:hAnsi="Arial" w:cs="Arial"/>
        </w:rPr>
        <w:t xml:space="preserve">Pelhřimov - </w:t>
      </w:r>
      <w:r w:rsidR="006C2358" w:rsidRPr="00186854">
        <w:rPr>
          <w:rFonts w:ascii="Arial" w:hAnsi="Arial" w:cs="Arial"/>
          <w:u w:val="single"/>
        </w:rPr>
        <w:t>Muzeum rekordů</w:t>
      </w:r>
      <w:r w:rsidR="006C2358">
        <w:rPr>
          <w:rFonts w:ascii="Arial" w:hAnsi="Arial" w:cs="Arial"/>
          <w:u w:val="single"/>
        </w:rPr>
        <w:t xml:space="preserve"> a </w:t>
      </w:r>
      <w:r w:rsidR="006C2358" w:rsidRPr="00186854">
        <w:rPr>
          <w:rFonts w:ascii="Arial" w:hAnsi="Arial" w:cs="Arial"/>
          <w:u w:val="single"/>
        </w:rPr>
        <w:t>kuriozit</w:t>
      </w:r>
      <w:r w:rsidR="006C2358">
        <w:rPr>
          <w:rFonts w:ascii="Arial" w:hAnsi="Arial" w:cs="Arial"/>
        </w:rPr>
        <w:t xml:space="preserve"> </w:t>
      </w:r>
      <w:r w:rsidR="006C2358" w:rsidRPr="00186854">
        <w:rPr>
          <w:rFonts w:ascii="Arial" w:hAnsi="Arial" w:cs="Arial"/>
        </w:rPr>
        <w:t>včetně</w:t>
      </w:r>
      <w:r w:rsidR="006C2358">
        <w:rPr>
          <w:rFonts w:ascii="Arial" w:hAnsi="Arial" w:cs="Arial"/>
        </w:rPr>
        <w:t xml:space="preserve"> těch s environmentální tématikou</w:t>
      </w:r>
    </w:p>
    <w:p w:rsidR="00BB3E7F" w:rsidRPr="00F93DE0" w:rsidRDefault="000B3FAE" w:rsidP="00815BDB">
      <w:pPr>
        <w:jc w:val="both"/>
        <w:rPr>
          <w:rFonts w:ascii="Arial" w:hAnsi="Arial" w:cs="Arial"/>
        </w:rPr>
      </w:pPr>
      <w:r>
        <w:rPr>
          <w:rFonts w:ascii="Arial" w:hAnsi="Arial" w:cs="Arial"/>
        </w:rPr>
        <w:t xml:space="preserve">V roce 2020 byla instalována v prostorách </w:t>
      </w:r>
      <w:r w:rsidRPr="006C2358">
        <w:rPr>
          <w:rFonts w:ascii="Arial" w:hAnsi="Arial" w:cs="Arial"/>
          <w:u w:val="single"/>
        </w:rPr>
        <w:t>ledečského zámku stálá expozice o sklářství</w:t>
      </w:r>
      <w:r>
        <w:rPr>
          <w:rFonts w:ascii="Arial" w:hAnsi="Arial" w:cs="Arial"/>
        </w:rPr>
        <w:t xml:space="preserve">, jejíž součástí je i </w:t>
      </w:r>
      <w:proofErr w:type="spellStart"/>
      <w:r>
        <w:rPr>
          <w:rFonts w:ascii="Arial" w:hAnsi="Arial" w:cs="Arial"/>
        </w:rPr>
        <w:t>envi</w:t>
      </w:r>
      <w:proofErr w:type="spellEnd"/>
      <w:r>
        <w:rPr>
          <w:rFonts w:ascii="Arial" w:hAnsi="Arial" w:cs="Arial"/>
        </w:rPr>
        <w:t xml:space="preserve"> koutek věnovaný recyklaci skla.</w:t>
      </w:r>
    </w:p>
    <w:p w:rsidR="000B3FAE" w:rsidRPr="009B6715" w:rsidRDefault="000B3FAE" w:rsidP="00123996">
      <w:pPr>
        <w:rPr>
          <w:rFonts w:ascii="Arial" w:hAnsi="Arial" w:cs="Arial"/>
          <w:sz w:val="6"/>
        </w:rPr>
      </w:pPr>
    </w:p>
    <w:p w:rsidR="000B09DA" w:rsidRDefault="000B09DA" w:rsidP="00123996">
      <w:pPr>
        <w:rPr>
          <w:rFonts w:ascii="Arial" w:hAnsi="Arial" w:cs="Arial"/>
          <w:b/>
          <w:color w:val="002072"/>
          <w:sz w:val="32"/>
          <w:szCs w:val="32"/>
        </w:rPr>
      </w:pPr>
    </w:p>
    <w:p w:rsidR="000B09DA" w:rsidRDefault="000B09DA" w:rsidP="00123996">
      <w:pPr>
        <w:rPr>
          <w:rFonts w:ascii="Arial" w:hAnsi="Arial" w:cs="Arial"/>
          <w:b/>
          <w:color w:val="002072"/>
          <w:sz w:val="32"/>
          <w:szCs w:val="32"/>
        </w:rPr>
      </w:pPr>
    </w:p>
    <w:p w:rsidR="00B070C8" w:rsidRPr="00B070C8" w:rsidRDefault="00B070C8" w:rsidP="00123996">
      <w:pPr>
        <w:rPr>
          <w:rFonts w:ascii="Arial" w:hAnsi="Arial" w:cs="Arial"/>
          <w:b/>
          <w:color w:val="002072"/>
          <w:sz w:val="8"/>
          <w:szCs w:val="32"/>
        </w:rPr>
      </w:pPr>
    </w:p>
    <w:p w:rsidR="006B70EF" w:rsidRPr="000D6C81" w:rsidRDefault="006B70EF" w:rsidP="00123996">
      <w:pPr>
        <w:rPr>
          <w:rFonts w:ascii="Arial" w:hAnsi="Arial" w:cs="Arial"/>
          <w:b/>
          <w:color w:val="002072"/>
          <w:sz w:val="32"/>
          <w:szCs w:val="32"/>
        </w:rPr>
      </w:pPr>
      <w:r w:rsidRPr="000D6C81">
        <w:rPr>
          <w:rFonts w:ascii="Arial" w:hAnsi="Arial" w:cs="Arial"/>
          <w:b/>
          <w:color w:val="002072"/>
          <w:sz w:val="32"/>
          <w:szCs w:val="32"/>
        </w:rPr>
        <w:t>Tipy na akce pro veřejnost</w:t>
      </w:r>
    </w:p>
    <w:p w:rsidR="006B70EF" w:rsidRDefault="008B1D4E" w:rsidP="00815BDB">
      <w:pPr>
        <w:jc w:val="both"/>
        <w:rPr>
          <w:rFonts w:ascii="Arial" w:hAnsi="Arial" w:cs="Arial"/>
        </w:rPr>
      </w:pPr>
      <w:r>
        <w:rPr>
          <w:rFonts w:ascii="Arial" w:hAnsi="Arial" w:cs="Arial"/>
          <w:noProof/>
          <w:lang w:eastAsia="cs-CZ"/>
        </w:rPr>
        <w:drawing>
          <wp:anchor distT="0" distB="0" distL="114300" distR="114300" simplePos="0" relativeHeight="251686912" behindDoc="0" locked="0" layoutInCell="1" allowOverlap="1">
            <wp:simplePos x="0" y="0"/>
            <wp:positionH relativeFrom="margin">
              <wp:posOffset>54610</wp:posOffset>
            </wp:positionH>
            <wp:positionV relativeFrom="paragraph">
              <wp:posOffset>440962</wp:posOffset>
            </wp:positionV>
            <wp:extent cx="2750185" cy="2062480"/>
            <wp:effectExtent l="0" t="0" r="0" b="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etní dovádění 2019.b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0185" cy="2062480"/>
                    </a:xfrm>
                    <a:prstGeom prst="rect">
                      <a:avLst/>
                    </a:prstGeom>
                  </pic:spPr>
                </pic:pic>
              </a:graphicData>
            </a:graphic>
            <wp14:sizeRelH relativeFrom="margin">
              <wp14:pctWidth>0</wp14:pctWidth>
            </wp14:sizeRelH>
            <wp14:sizeRelV relativeFrom="margin">
              <wp14:pctHeight>0</wp14:pctHeight>
            </wp14:sizeRelV>
          </wp:anchor>
        </w:drawing>
      </w:r>
      <w:r w:rsidR="006437F2">
        <w:rPr>
          <w:rFonts w:ascii="Arial" w:hAnsi="Arial" w:cs="Arial"/>
          <w:noProof/>
          <w:lang w:eastAsia="cs-CZ"/>
        </w:rPr>
        <w:drawing>
          <wp:anchor distT="0" distB="0" distL="114300" distR="114300" simplePos="0" relativeHeight="251687936" behindDoc="0" locked="0" layoutInCell="1" allowOverlap="1">
            <wp:simplePos x="0" y="0"/>
            <wp:positionH relativeFrom="column">
              <wp:posOffset>2904218</wp:posOffset>
            </wp:positionH>
            <wp:positionV relativeFrom="paragraph">
              <wp:posOffset>877479</wp:posOffset>
            </wp:positionV>
            <wp:extent cx="2748280" cy="2061210"/>
            <wp:effectExtent l="0" t="0" r="0" b="0"/>
            <wp:wrapSquare wrapText="bothSides"/>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tní dovádění 2019.b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48280" cy="2061210"/>
                    </a:xfrm>
                    <a:prstGeom prst="rect">
                      <a:avLst/>
                    </a:prstGeom>
                  </pic:spPr>
                </pic:pic>
              </a:graphicData>
            </a:graphic>
            <wp14:sizeRelH relativeFrom="margin">
              <wp14:pctWidth>0</wp14:pctWidth>
            </wp14:sizeRelH>
            <wp14:sizeRelV relativeFrom="margin">
              <wp14:pctHeight>0</wp14:pctHeight>
            </wp14:sizeRelV>
          </wp:anchor>
        </w:drawing>
      </w:r>
      <w:r w:rsidR="00F410A8">
        <w:rPr>
          <w:rFonts w:ascii="Arial" w:hAnsi="Arial" w:cs="Arial"/>
        </w:rPr>
        <w:t xml:space="preserve">Plánujete uspořádat akci pro vaše občany s účastí minimálně 500 osob? </w:t>
      </w:r>
      <w:r w:rsidR="006B70EF">
        <w:rPr>
          <w:rFonts w:ascii="Arial" w:hAnsi="Arial" w:cs="Arial"/>
        </w:rPr>
        <w:t xml:space="preserve">Zeptejte se regionálního manažera </w:t>
      </w:r>
      <w:proofErr w:type="spellStart"/>
      <w:r w:rsidR="006B70EF">
        <w:rPr>
          <w:rFonts w:ascii="Arial" w:hAnsi="Arial" w:cs="Arial"/>
        </w:rPr>
        <w:t>Ekokomu</w:t>
      </w:r>
      <w:proofErr w:type="spellEnd"/>
      <w:r w:rsidR="006B70EF">
        <w:rPr>
          <w:rFonts w:ascii="Arial" w:hAnsi="Arial" w:cs="Arial"/>
        </w:rPr>
        <w:t xml:space="preserve"> nebo </w:t>
      </w:r>
      <w:proofErr w:type="spellStart"/>
      <w:r w:rsidR="006B70EF">
        <w:rPr>
          <w:rFonts w:ascii="Arial" w:hAnsi="Arial" w:cs="Arial"/>
        </w:rPr>
        <w:t>Elektrowinu</w:t>
      </w:r>
      <w:proofErr w:type="spellEnd"/>
      <w:r w:rsidR="006B70EF">
        <w:rPr>
          <w:rFonts w:ascii="Arial" w:hAnsi="Arial" w:cs="Arial"/>
        </w:rPr>
        <w:t xml:space="preserve"> na </w:t>
      </w:r>
      <w:r w:rsidR="00F410A8">
        <w:rPr>
          <w:rFonts w:ascii="Arial" w:hAnsi="Arial" w:cs="Arial"/>
        </w:rPr>
        <w:t xml:space="preserve">doplnění programu o </w:t>
      </w:r>
      <w:r w:rsidR="006B70EF" w:rsidRPr="00AA42E5">
        <w:rPr>
          <w:rFonts w:ascii="Arial" w:hAnsi="Arial" w:cs="Arial"/>
          <w:u w:val="single"/>
        </w:rPr>
        <w:t>výjezdní interaktivní výukový program</w:t>
      </w:r>
      <w:r w:rsidR="006B70EF">
        <w:rPr>
          <w:rFonts w:ascii="Arial" w:hAnsi="Arial" w:cs="Arial"/>
        </w:rPr>
        <w:t xml:space="preserve"> s množstvím her, kvízů</w:t>
      </w:r>
      <w:r w:rsidR="00C87B4C">
        <w:rPr>
          <w:rFonts w:ascii="Arial" w:hAnsi="Arial" w:cs="Arial"/>
        </w:rPr>
        <w:t xml:space="preserve"> a soutěží.</w:t>
      </w:r>
    </w:p>
    <w:p w:rsidR="00435EF5" w:rsidRPr="008B1D4E" w:rsidRDefault="00852BF0" w:rsidP="00123996">
      <w:pPr>
        <w:rPr>
          <w:rFonts w:ascii="Arial" w:hAnsi="Arial" w:cs="Arial"/>
          <w:i/>
        </w:rPr>
      </w:pPr>
      <w:r w:rsidRPr="008B1D4E">
        <w:rPr>
          <w:rFonts w:ascii="Arial" w:hAnsi="Arial" w:cs="Arial"/>
          <w:i/>
        </w:rPr>
        <w:t xml:space="preserve">Foto z prázdninových akcí </w:t>
      </w:r>
      <w:r w:rsidR="00AB435C">
        <w:rPr>
          <w:rFonts w:ascii="Arial" w:hAnsi="Arial" w:cs="Arial"/>
          <w:i/>
        </w:rPr>
        <w:t>pořádaných Krajem Vysočina v menších obcích při „</w:t>
      </w:r>
      <w:r w:rsidR="008B1D4E" w:rsidRPr="008B1D4E">
        <w:rPr>
          <w:rFonts w:ascii="Arial" w:hAnsi="Arial" w:cs="Arial"/>
          <w:i/>
        </w:rPr>
        <w:t>Letní</w:t>
      </w:r>
      <w:r w:rsidR="00AB435C">
        <w:rPr>
          <w:rFonts w:ascii="Arial" w:hAnsi="Arial" w:cs="Arial"/>
          <w:i/>
        </w:rPr>
        <w:t>m</w:t>
      </w:r>
      <w:r w:rsidR="008B1D4E" w:rsidRPr="008B1D4E">
        <w:rPr>
          <w:rFonts w:ascii="Arial" w:hAnsi="Arial" w:cs="Arial"/>
          <w:i/>
        </w:rPr>
        <w:t xml:space="preserve"> dovádění s</w:t>
      </w:r>
      <w:r w:rsidR="00AB435C">
        <w:rPr>
          <w:rFonts w:ascii="Arial" w:hAnsi="Arial" w:cs="Arial"/>
          <w:i/>
        </w:rPr>
        <w:t> </w:t>
      </w:r>
      <w:r w:rsidR="008B1D4E" w:rsidRPr="008B1D4E">
        <w:rPr>
          <w:rFonts w:ascii="Arial" w:hAnsi="Arial" w:cs="Arial"/>
          <w:i/>
        </w:rPr>
        <w:t>Vysočinou</w:t>
      </w:r>
      <w:r w:rsidR="00AB435C">
        <w:rPr>
          <w:rFonts w:ascii="Arial" w:hAnsi="Arial" w:cs="Arial"/>
          <w:i/>
        </w:rPr>
        <w:t>“</w:t>
      </w:r>
    </w:p>
    <w:p w:rsidR="00E322B2" w:rsidRDefault="00E322B2" w:rsidP="00123996">
      <w:pPr>
        <w:rPr>
          <w:rFonts w:ascii="Arial" w:hAnsi="Arial" w:cs="Arial"/>
        </w:rPr>
      </w:pPr>
    </w:p>
    <w:p w:rsidR="00E322B2" w:rsidRDefault="00E322B2" w:rsidP="00123996">
      <w:pPr>
        <w:rPr>
          <w:rFonts w:ascii="Arial" w:hAnsi="Arial" w:cs="Arial"/>
        </w:rPr>
      </w:pPr>
    </w:p>
    <w:p w:rsidR="00E322B2" w:rsidRPr="00302D89" w:rsidRDefault="00E322B2" w:rsidP="00123996">
      <w:pPr>
        <w:rPr>
          <w:rFonts w:ascii="Arial" w:hAnsi="Arial" w:cs="Arial"/>
          <w:sz w:val="12"/>
        </w:rPr>
      </w:pPr>
    </w:p>
    <w:p w:rsidR="00EE5385" w:rsidRPr="000D6C81" w:rsidRDefault="00EE5385" w:rsidP="00EE5385">
      <w:pPr>
        <w:rPr>
          <w:rFonts w:ascii="Arial" w:hAnsi="Arial" w:cs="Arial"/>
          <w:b/>
          <w:color w:val="002072"/>
          <w:sz w:val="32"/>
          <w:szCs w:val="32"/>
        </w:rPr>
      </w:pPr>
      <w:r w:rsidRPr="000D6C81">
        <w:rPr>
          <w:rFonts w:ascii="Arial" w:hAnsi="Arial" w:cs="Arial"/>
          <w:b/>
          <w:color w:val="002072"/>
          <w:sz w:val="32"/>
          <w:szCs w:val="32"/>
        </w:rPr>
        <w:t>Vysočinou za skleněnkou</w:t>
      </w:r>
    </w:p>
    <w:p w:rsidR="00EE5385" w:rsidRPr="00F93DE0" w:rsidRDefault="00EE5385" w:rsidP="00EE5385">
      <w:pPr>
        <w:rPr>
          <w:rFonts w:ascii="Arial" w:hAnsi="Arial" w:cs="Arial"/>
        </w:rPr>
      </w:pPr>
      <w:r w:rsidRPr="00F93DE0">
        <w:rPr>
          <w:rFonts w:ascii="Arial" w:hAnsi="Arial" w:cs="Arial"/>
        </w:rPr>
        <w:t>Interaktivní tematická poznávací aktivita pro rodiny, skupiny i jednotlivce – několik sklářských zastavení (expozice, hutě, naučné stezky) spojeno s informacemi o recyklaci skla, plánek s pravidly hry, po absolvování všech míst – drobná odměna z recyklovaného skla (sáček se skleněnkami)</w:t>
      </w:r>
      <w:r>
        <w:rPr>
          <w:rFonts w:ascii="Arial" w:hAnsi="Arial" w:cs="Arial"/>
        </w:rPr>
        <w:t xml:space="preserve"> pořádá Vysočina </w:t>
      </w:r>
      <w:proofErr w:type="spellStart"/>
      <w:r>
        <w:rPr>
          <w:rFonts w:ascii="Arial" w:hAnsi="Arial" w:cs="Arial"/>
        </w:rPr>
        <w:t>Tourism</w:t>
      </w:r>
      <w:proofErr w:type="spellEnd"/>
      <w:r>
        <w:rPr>
          <w:rFonts w:ascii="Arial" w:hAnsi="Arial" w:cs="Arial"/>
        </w:rPr>
        <w:t xml:space="preserve">. </w:t>
      </w:r>
      <w:r w:rsidR="00000ADE">
        <w:rPr>
          <w:rFonts w:ascii="Arial" w:hAnsi="Arial" w:cs="Arial"/>
        </w:rPr>
        <w:t xml:space="preserve">Herní plánek a další informace naleznete na: </w:t>
      </w:r>
      <w:hyperlink r:id="rId49" w:history="1">
        <w:r w:rsidR="00000ADE" w:rsidRPr="00A06CA1">
          <w:rPr>
            <w:rStyle w:val="Hypertextovodkaz"/>
            <w:rFonts w:ascii="Arial" w:hAnsi="Arial" w:cs="Arial"/>
          </w:rPr>
          <w:t>https://www.vysocina.eu/temata/sklarska/vysocinou-za-sklenenkou</w:t>
        </w:r>
      </w:hyperlink>
      <w:r w:rsidR="00000ADE">
        <w:rPr>
          <w:rFonts w:ascii="Arial" w:hAnsi="Arial" w:cs="Arial"/>
        </w:rPr>
        <w:t xml:space="preserve"> </w:t>
      </w:r>
    </w:p>
    <w:p w:rsidR="00EE5385" w:rsidRPr="00F93DE0" w:rsidRDefault="0021333B" w:rsidP="00EE5385">
      <w:pPr>
        <w:rPr>
          <w:rFonts w:ascii="Arial" w:hAnsi="Arial" w:cs="Arial"/>
          <w:b/>
        </w:rPr>
      </w:pPr>
      <w:r w:rsidRPr="00F93DE0">
        <w:rPr>
          <w:rFonts w:ascii="Arial" w:hAnsi="Arial" w:cs="Arial"/>
          <w:noProof/>
          <w:lang w:eastAsia="cs-CZ"/>
        </w:rPr>
        <w:drawing>
          <wp:anchor distT="0" distB="0" distL="114300" distR="114300" simplePos="0" relativeHeight="251703296" behindDoc="0" locked="0" layoutInCell="1" allowOverlap="1" wp14:anchorId="45524237" wp14:editId="7FC30C45">
            <wp:simplePos x="0" y="0"/>
            <wp:positionH relativeFrom="margin">
              <wp:posOffset>-136525</wp:posOffset>
            </wp:positionH>
            <wp:positionV relativeFrom="paragraph">
              <wp:posOffset>219075</wp:posOffset>
            </wp:positionV>
            <wp:extent cx="2192020" cy="1642745"/>
            <wp:effectExtent l="7937" t="0" r="6668" b="6667"/>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rní plánekJPG.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192020" cy="1642745"/>
                    </a:xfrm>
                    <a:prstGeom prst="rect">
                      <a:avLst/>
                    </a:prstGeom>
                  </pic:spPr>
                </pic:pic>
              </a:graphicData>
            </a:graphic>
            <wp14:sizeRelH relativeFrom="margin">
              <wp14:pctWidth>0</wp14:pctWidth>
            </wp14:sizeRelH>
            <wp14:sizeRelV relativeFrom="margin">
              <wp14:pctHeight>0</wp14:pctHeight>
            </wp14:sizeRelV>
          </wp:anchor>
        </w:drawing>
      </w:r>
      <w:r w:rsidR="00000ADE" w:rsidRPr="00F93DE0">
        <w:rPr>
          <w:rFonts w:ascii="Arial" w:hAnsi="Arial" w:cs="Arial"/>
          <w:noProof/>
          <w:lang w:eastAsia="cs-CZ"/>
        </w:rPr>
        <w:drawing>
          <wp:anchor distT="0" distB="0" distL="114300" distR="114300" simplePos="0" relativeHeight="251702272" behindDoc="0" locked="0" layoutInCell="1" allowOverlap="1" wp14:anchorId="78BAC087" wp14:editId="2F78F8D9">
            <wp:simplePos x="0" y="0"/>
            <wp:positionH relativeFrom="column">
              <wp:posOffset>4049395</wp:posOffset>
            </wp:positionH>
            <wp:positionV relativeFrom="paragraph">
              <wp:posOffset>231775</wp:posOffset>
            </wp:positionV>
            <wp:extent cx="1771650" cy="1329055"/>
            <wp:effectExtent l="0" t="7303"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áček.JPG"/>
                    <pic:cNvPicPr/>
                  </pic:nvPicPr>
                  <pic:blipFill>
                    <a:blip r:embed="rId51" cstate="print">
                      <a:extLst>
                        <a:ext uri="{28A0092B-C50C-407E-A947-70E740481C1C}">
                          <a14:useLocalDpi xmlns:a14="http://schemas.microsoft.com/office/drawing/2010/main" val="0"/>
                        </a:ext>
                      </a:extLst>
                    </a:blip>
                    <a:stretch>
                      <a:fillRect/>
                    </a:stretch>
                  </pic:blipFill>
                  <pic:spPr>
                    <a:xfrm rot="5400000" flipV="1">
                      <a:off x="0" y="0"/>
                      <a:ext cx="1771650" cy="1329055"/>
                    </a:xfrm>
                    <a:prstGeom prst="rect">
                      <a:avLst/>
                    </a:prstGeom>
                  </pic:spPr>
                </pic:pic>
              </a:graphicData>
            </a:graphic>
          </wp:anchor>
        </w:drawing>
      </w:r>
      <w:r w:rsidR="00EE5385" w:rsidRPr="00F93DE0">
        <w:rPr>
          <w:rFonts w:ascii="Arial" w:hAnsi="Arial" w:cs="Arial"/>
          <w:b/>
        </w:rPr>
        <w:t>Doporučení:</w:t>
      </w:r>
    </w:p>
    <w:p w:rsidR="00EE5385" w:rsidRPr="00F93DE0" w:rsidRDefault="00EE5385" w:rsidP="00EE5385">
      <w:pPr>
        <w:rPr>
          <w:rFonts w:ascii="Arial" w:hAnsi="Arial" w:cs="Arial"/>
        </w:rPr>
      </w:pPr>
      <w:r w:rsidRPr="00F93DE0">
        <w:rPr>
          <w:rFonts w:ascii="Arial" w:hAnsi="Arial" w:cs="Arial"/>
          <w:b/>
        </w:rPr>
        <w:t xml:space="preserve">Zařaďte do nabídky aktivit ve vaší obci/organizaci tematickou hru na propagaci zajímavých míst s drobnou odměnou vyrobenou z recyklovaných materiálů </w:t>
      </w:r>
    </w:p>
    <w:p w:rsidR="00EE5385" w:rsidRDefault="00EE5385" w:rsidP="00EE5385">
      <w:pPr>
        <w:rPr>
          <w:rFonts w:ascii="Arial" w:hAnsi="Arial" w:cs="Arial"/>
          <w:highlight w:val="yellow"/>
        </w:rPr>
      </w:pPr>
    </w:p>
    <w:p w:rsidR="00EE5385" w:rsidRDefault="00EE5385" w:rsidP="00F41CF6">
      <w:pPr>
        <w:rPr>
          <w:rFonts w:ascii="Arial" w:hAnsi="Arial" w:cs="Arial"/>
        </w:rPr>
      </w:pPr>
    </w:p>
    <w:p w:rsidR="00182BC4" w:rsidRDefault="00182BC4" w:rsidP="00F41CF6">
      <w:pPr>
        <w:rPr>
          <w:rFonts w:ascii="Arial" w:hAnsi="Arial" w:cs="Arial"/>
        </w:rPr>
      </w:pPr>
    </w:p>
    <w:p w:rsidR="00D05BD3" w:rsidRDefault="00D05BD3" w:rsidP="000B09DA">
      <w:pPr>
        <w:spacing w:after="0" w:line="288" w:lineRule="auto"/>
        <w:rPr>
          <w:rFonts w:ascii="Arial" w:hAnsi="Arial" w:cs="Arial"/>
          <w:u w:val="single"/>
        </w:rPr>
      </w:pPr>
    </w:p>
    <w:p w:rsidR="00F65F30" w:rsidRDefault="00F65F30" w:rsidP="000B09DA">
      <w:pPr>
        <w:spacing w:after="0" w:line="288" w:lineRule="auto"/>
        <w:rPr>
          <w:rFonts w:ascii="Arial" w:hAnsi="Arial" w:cs="Arial"/>
          <w:b/>
          <w:sz w:val="24"/>
          <w:szCs w:val="24"/>
          <w:u w:val="single"/>
        </w:rPr>
      </w:pPr>
    </w:p>
    <w:p w:rsidR="00F13369" w:rsidRPr="00182BC4" w:rsidRDefault="00F13369" w:rsidP="000B09DA">
      <w:pPr>
        <w:spacing w:after="0" w:line="288" w:lineRule="auto"/>
        <w:rPr>
          <w:rFonts w:ascii="Arial" w:hAnsi="Arial" w:cs="Arial"/>
          <w:b/>
          <w:sz w:val="24"/>
          <w:szCs w:val="24"/>
          <w:u w:val="single"/>
        </w:rPr>
      </w:pPr>
      <w:r w:rsidRPr="00182BC4">
        <w:rPr>
          <w:rFonts w:ascii="Arial" w:hAnsi="Arial" w:cs="Arial"/>
          <w:b/>
          <w:sz w:val="24"/>
          <w:szCs w:val="24"/>
          <w:u w:val="single"/>
        </w:rPr>
        <w:t xml:space="preserve">Kontakty na regionální manažery systémů </w:t>
      </w:r>
      <w:proofErr w:type="spellStart"/>
      <w:r w:rsidRPr="00182BC4">
        <w:rPr>
          <w:rFonts w:ascii="Arial" w:hAnsi="Arial" w:cs="Arial"/>
          <w:b/>
          <w:sz w:val="24"/>
          <w:szCs w:val="24"/>
          <w:u w:val="single"/>
        </w:rPr>
        <w:t>Ekokomu</w:t>
      </w:r>
      <w:proofErr w:type="spellEnd"/>
      <w:r w:rsidRPr="00182BC4">
        <w:rPr>
          <w:rFonts w:ascii="Arial" w:hAnsi="Arial" w:cs="Arial"/>
          <w:b/>
          <w:sz w:val="24"/>
          <w:szCs w:val="24"/>
          <w:u w:val="single"/>
        </w:rPr>
        <w:t xml:space="preserve">, </w:t>
      </w:r>
      <w:proofErr w:type="spellStart"/>
      <w:r w:rsidRPr="00182BC4">
        <w:rPr>
          <w:rFonts w:ascii="Arial" w:hAnsi="Arial" w:cs="Arial"/>
          <w:b/>
          <w:sz w:val="24"/>
          <w:szCs w:val="24"/>
          <w:u w:val="single"/>
        </w:rPr>
        <w:t>Elektrowinu</w:t>
      </w:r>
      <w:proofErr w:type="spellEnd"/>
      <w:r w:rsidRPr="00182BC4">
        <w:rPr>
          <w:rFonts w:ascii="Arial" w:hAnsi="Arial" w:cs="Arial"/>
          <w:b/>
          <w:sz w:val="24"/>
          <w:szCs w:val="24"/>
          <w:u w:val="single"/>
        </w:rPr>
        <w:t xml:space="preserve"> a </w:t>
      </w:r>
      <w:proofErr w:type="spellStart"/>
      <w:r w:rsidRPr="00182BC4">
        <w:rPr>
          <w:rFonts w:ascii="Arial" w:hAnsi="Arial" w:cs="Arial"/>
          <w:b/>
          <w:sz w:val="24"/>
          <w:szCs w:val="24"/>
          <w:u w:val="single"/>
        </w:rPr>
        <w:t>Asekolu</w:t>
      </w:r>
      <w:proofErr w:type="spellEnd"/>
      <w:r w:rsidRPr="00182BC4">
        <w:rPr>
          <w:rFonts w:ascii="Arial" w:hAnsi="Arial" w:cs="Arial"/>
          <w:b/>
          <w:sz w:val="24"/>
          <w:szCs w:val="24"/>
          <w:u w:val="single"/>
        </w:rPr>
        <w:t xml:space="preserve"> </w:t>
      </w:r>
    </w:p>
    <w:p w:rsidR="00F13369" w:rsidRPr="00AE2235" w:rsidRDefault="00F13369" w:rsidP="000B09DA">
      <w:pPr>
        <w:spacing w:after="0" w:line="288" w:lineRule="auto"/>
        <w:rPr>
          <w:rFonts w:ascii="Arial" w:hAnsi="Arial" w:cs="Arial"/>
        </w:rPr>
      </w:pPr>
      <w:r w:rsidRPr="00AE2235">
        <w:rPr>
          <w:rFonts w:ascii="Arial" w:hAnsi="Arial" w:cs="Arial"/>
        </w:rPr>
        <w:t xml:space="preserve">Jana </w:t>
      </w:r>
      <w:proofErr w:type="spellStart"/>
      <w:r w:rsidRPr="00AE2235">
        <w:rPr>
          <w:rFonts w:ascii="Arial" w:hAnsi="Arial" w:cs="Arial"/>
        </w:rPr>
        <w:t>Úšelová</w:t>
      </w:r>
      <w:proofErr w:type="spellEnd"/>
      <w:r w:rsidRPr="00AE2235">
        <w:rPr>
          <w:rFonts w:ascii="Arial" w:hAnsi="Arial" w:cs="Arial"/>
        </w:rPr>
        <w:t xml:space="preserve">, EKO-KOM, tel. 602 432 983, e-mail: </w:t>
      </w:r>
      <w:hyperlink r:id="rId52" w:history="1">
        <w:r w:rsidR="00A167FA" w:rsidRPr="00643E9C">
          <w:rPr>
            <w:rStyle w:val="Hypertextovodkaz"/>
            <w:rFonts w:ascii="Arial" w:hAnsi="Arial" w:cs="Arial"/>
          </w:rPr>
          <w:t>uselova@ekokom.cz</w:t>
        </w:r>
      </w:hyperlink>
      <w:r w:rsidR="00A167FA">
        <w:rPr>
          <w:rFonts w:ascii="Arial" w:hAnsi="Arial" w:cs="Arial"/>
        </w:rPr>
        <w:t xml:space="preserve"> </w:t>
      </w:r>
    </w:p>
    <w:p w:rsidR="00F13369" w:rsidRPr="00AE2235" w:rsidRDefault="00F13369" w:rsidP="000B09DA">
      <w:pPr>
        <w:spacing w:after="0" w:line="288" w:lineRule="auto"/>
        <w:rPr>
          <w:rFonts w:ascii="Arial" w:hAnsi="Arial" w:cs="Arial"/>
        </w:rPr>
      </w:pPr>
      <w:r w:rsidRPr="00AE2235">
        <w:rPr>
          <w:rFonts w:ascii="Arial" w:hAnsi="Arial" w:cs="Arial"/>
        </w:rPr>
        <w:t xml:space="preserve">Pavel Peroutka, DiS, ASEKOL, tel.: 725 761 923, e-mail: </w:t>
      </w:r>
      <w:hyperlink r:id="rId53" w:history="1">
        <w:r w:rsidR="00A167FA" w:rsidRPr="00643E9C">
          <w:rPr>
            <w:rStyle w:val="Hypertextovodkaz"/>
            <w:rFonts w:ascii="Arial" w:hAnsi="Arial" w:cs="Arial"/>
          </w:rPr>
          <w:t>pavel.peroutka@odpadyjih.cz</w:t>
        </w:r>
      </w:hyperlink>
      <w:r w:rsidR="00A167FA">
        <w:rPr>
          <w:rFonts w:ascii="Arial" w:hAnsi="Arial" w:cs="Arial"/>
        </w:rPr>
        <w:t xml:space="preserve"> </w:t>
      </w:r>
    </w:p>
    <w:p w:rsidR="00F13369" w:rsidRPr="00AE2235" w:rsidRDefault="00F13369" w:rsidP="000B09DA">
      <w:pPr>
        <w:spacing w:after="0" w:line="288" w:lineRule="auto"/>
        <w:rPr>
          <w:rFonts w:ascii="Arial" w:hAnsi="Arial" w:cs="Arial"/>
        </w:rPr>
      </w:pPr>
      <w:r w:rsidRPr="00AE2235">
        <w:rPr>
          <w:rFonts w:ascii="Arial" w:hAnsi="Arial" w:cs="Arial"/>
        </w:rPr>
        <w:t xml:space="preserve">Hana Soudková, ELEKTROWIN tel.: 604 160 198, e-mail: </w:t>
      </w:r>
      <w:hyperlink r:id="rId54" w:history="1">
        <w:r w:rsidR="00A167FA" w:rsidRPr="00643E9C">
          <w:rPr>
            <w:rStyle w:val="Hypertextovodkaz"/>
            <w:rFonts w:ascii="Arial" w:hAnsi="Arial" w:cs="Arial"/>
          </w:rPr>
          <w:t>hana.soudkova@elektrowin.cz</w:t>
        </w:r>
      </w:hyperlink>
      <w:r w:rsidR="00A167FA">
        <w:rPr>
          <w:rFonts w:ascii="Arial" w:hAnsi="Arial" w:cs="Arial"/>
        </w:rPr>
        <w:t xml:space="preserve"> </w:t>
      </w:r>
    </w:p>
    <w:p w:rsidR="00F13369" w:rsidRDefault="00F13369" w:rsidP="000B09DA">
      <w:pPr>
        <w:spacing w:after="0" w:line="288" w:lineRule="auto"/>
        <w:rPr>
          <w:rFonts w:ascii="Arial" w:hAnsi="Arial" w:cs="Arial"/>
        </w:rPr>
      </w:pPr>
    </w:p>
    <w:p w:rsidR="00182BC4" w:rsidRDefault="00182BC4" w:rsidP="000B09DA">
      <w:pPr>
        <w:spacing w:after="0" w:line="288" w:lineRule="auto"/>
        <w:rPr>
          <w:rFonts w:ascii="Arial" w:hAnsi="Arial" w:cs="Arial"/>
        </w:rPr>
      </w:pPr>
    </w:p>
    <w:p w:rsidR="00F13369" w:rsidRPr="00182BC4" w:rsidRDefault="00F13369" w:rsidP="000B09DA">
      <w:pPr>
        <w:spacing w:after="0" w:line="288" w:lineRule="auto"/>
        <w:rPr>
          <w:rFonts w:ascii="Arial" w:hAnsi="Arial" w:cs="Arial"/>
          <w:b/>
          <w:sz w:val="24"/>
          <w:szCs w:val="24"/>
          <w:u w:val="single"/>
        </w:rPr>
      </w:pPr>
      <w:r w:rsidRPr="00182BC4">
        <w:rPr>
          <w:rFonts w:ascii="Arial" w:hAnsi="Arial" w:cs="Arial"/>
          <w:b/>
          <w:sz w:val="24"/>
          <w:szCs w:val="24"/>
          <w:u w:val="single"/>
        </w:rPr>
        <w:t xml:space="preserve">Kontakt na zástupce odboru životního prostředí </w:t>
      </w:r>
      <w:proofErr w:type="spellStart"/>
      <w:r w:rsidRPr="00182BC4">
        <w:rPr>
          <w:rFonts w:ascii="Arial" w:hAnsi="Arial" w:cs="Arial"/>
          <w:b/>
          <w:sz w:val="24"/>
          <w:szCs w:val="24"/>
          <w:u w:val="single"/>
        </w:rPr>
        <w:t>KrÚ</w:t>
      </w:r>
      <w:proofErr w:type="spellEnd"/>
    </w:p>
    <w:p w:rsidR="00F13369" w:rsidRDefault="00F13369" w:rsidP="000B09DA">
      <w:pPr>
        <w:spacing w:after="0" w:line="288" w:lineRule="auto"/>
        <w:rPr>
          <w:rFonts w:ascii="Arial" w:hAnsi="Arial" w:cs="Arial"/>
        </w:rPr>
      </w:pPr>
      <w:r>
        <w:rPr>
          <w:rFonts w:ascii="Arial" w:hAnsi="Arial" w:cs="Arial"/>
        </w:rPr>
        <w:t xml:space="preserve">Ing. Eva Horná, vedoucí odboru, </w:t>
      </w:r>
      <w:hyperlink r:id="rId55" w:history="1">
        <w:r w:rsidRPr="00A06CA1">
          <w:rPr>
            <w:rStyle w:val="Hypertextovodkaz"/>
            <w:rFonts w:ascii="Arial" w:hAnsi="Arial" w:cs="Arial"/>
          </w:rPr>
          <w:t>horna.e@kr-vysocina.cz</w:t>
        </w:r>
      </w:hyperlink>
      <w:r>
        <w:rPr>
          <w:rFonts w:ascii="Arial" w:hAnsi="Arial" w:cs="Arial"/>
        </w:rPr>
        <w:t>, tel 564 602 512</w:t>
      </w:r>
    </w:p>
    <w:p w:rsidR="00F13369" w:rsidRPr="00F13369" w:rsidRDefault="00F13369" w:rsidP="000B09DA">
      <w:pPr>
        <w:spacing w:after="0" w:line="288" w:lineRule="auto"/>
        <w:rPr>
          <w:rFonts w:ascii="Arial" w:hAnsi="Arial" w:cs="Arial"/>
        </w:rPr>
      </w:pPr>
      <w:r>
        <w:rPr>
          <w:rFonts w:ascii="Arial" w:hAnsi="Arial" w:cs="Arial"/>
        </w:rPr>
        <w:t xml:space="preserve">Ing. Eva Navrátilová, úřednice odboru, </w:t>
      </w:r>
      <w:hyperlink r:id="rId56" w:history="1">
        <w:r w:rsidRPr="00A06CA1">
          <w:rPr>
            <w:rStyle w:val="Hypertextovodkaz"/>
            <w:rFonts w:ascii="Arial" w:hAnsi="Arial" w:cs="Arial"/>
          </w:rPr>
          <w:t>navratilova.e@kr-vysocina.cz</w:t>
        </w:r>
      </w:hyperlink>
      <w:r>
        <w:rPr>
          <w:rFonts w:ascii="Arial" w:hAnsi="Arial" w:cs="Arial"/>
        </w:rPr>
        <w:t xml:space="preserve">, tel. 564 602 522 </w:t>
      </w:r>
    </w:p>
    <w:sectPr w:rsidR="00F13369" w:rsidRPr="00F13369" w:rsidSect="009D3D65">
      <w:headerReference w:type="default" r:id="rId5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75F" w:rsidRDefault="0030775F" w:rsidP="009D3D65">
      <w:pPr>
        <w:spacing w:after="0" w:line="240" w:lineRule="auto"/>
      </w:pPr>
      <w:r>
        <w:separator/>
      </w:r>
    </w:p>
  </w:endnote>
  <w:endnote w:type="continuationSeparator" w:id="0">
    <w:p w:rsidR="0030775F" w:rsidRDefault="0030775F" w:rsidP="009D3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Roboto-Condensed">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75F" w:rsidRDefault="0030775F" w:rsidP="009D3D65">
      <w:pPr>
        <w:spacing w:after="0" w:line="240" w:lineRule="auto"/>
      </w:pPr>
      <w:r>
        <w:separator/>
      </w:r>
    </w:p>
  </w:footnote>
  <w:footnote w:type="continuationSeparator" w:id="0">
    <w:p w:rsidR="0030775F" w:rsidRDefault="0030775F" w:rsidP="009D3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D65" w:rsidRDefault="009D3D65">
    <w:pPr>
      <w:pStyle w:val="Zhlav"/>
    </w:pPr>
    <w:r w:rsidRPr="009D3D65">
      <w:rPr>
        <w:rFonts w:ascii="Arial" w:hAnsi="Arial" w:cs="Arial"/>
        <w:b/>
        <w:noProof/>
        <w:color w:val="FF0000"/>
        <w:sz w:val="28"/>
        <w:szCs w:val="28"/>
        <w:lang w:eastAsia="cs-CZ"/>
      </w:rPr>
      <w:drawing>
        <wp:inline distT="0" distB="0" distL="0" distR="0" wp14:anchorId="2A43D411" wp14:editId="072B483A">
          <wp:extent cx="5760720" cy="825275"/>
          <wp:effectExtent l="0" t="0" r="0" b="0"/>
          <wp:docPr id="33" name="Obrázek 33" descr="C:\Users\cech\Documents\grafiky\Nová grafika\OŽP - příklady dobré praxe třídění odpadu\záhlav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h\Documents\grafiky\Nová grafika\OŽP - příklady dobré praxe třídění odpadu\záhlaví.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25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31C5C"/>
    <w:multiLevelType w:val="hybridMultilevel"/>
    <w:tmpl w:val="3D788BE2"/>
    <w:lvl w:ilvl="0" w:tplc="34C255A8">
      <w:start w:val="1"/>
      <w:numFmt w:val="decimal"/>
      <w:pStyle w:val="slovanseznam"/>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4DE42CF"/>
    <w:multiLevelType w:val="hybridMultilevel"/>
    <w:tmpl w:val="7B026FFC"/>
    <w:lvl w:ilvl="0" w:tplc="AF12D96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8807B15"/>
    <w:multiLevelType w:val="hybridMultilevel"/>
    <w:tmpl w:val="41547EAE"/>
    <w:lvl w:ilvl="0" w:tplc="E69A3630">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 w15:restartNumberingAfterBreak="0">
    <w:nsid w:val="388452F9"/>
    <w:multiLevelType w:val="hybridMultilevel"/>
    <w:tmpl w:val="A5E488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C2620B7"/>
    <w:multiLevelType w:val="hybridMultilevel"/>
    <w:tmpl w:val="7700B2CC"/>
    <w:lvl w:ilvl="0" w:tplc="B32E6574">
      <w:start w:val="1"/>
      <w:numFmt w:val="bullet"/>
      <w:lvlText w:val="•"/>
      <w:lvlJc w:val="left"/>
      <w:pPr>
        <w:tabs>
          <w:tab w:val="num" w:pos="720"/>
        </w:tabs>
        <w:ind w:left="720" w:hanging="360"/>
      </w:pPr>
      <w:rPr>
        <w:rFonts w:ascii="Arial" w:hAnsi="Arial" w:hint="default"/>
      </w:rPr>
    </w:lvl>
    <w:lvl w:ilvl="1" w:tplc="6CDA4522" w:tentative="1">
      <w:start w:val="1"/>
      <w:numFmt w:val="bullet"/>
      <w:lvlText w:val="•"/>
      <w:lvlJc w:val="left"/>
      <w:pPr>
        <w:tabs>
          <w:tab w:val="num" w:pos="1440"/>
        </w:tabs>
        <w:ind w:left="1440" w:hanging="360"/>
      </w:pPr>
      <w:rPr>
        <w:rFonts w:ascii="Arial" w:hAnsi="Arial" w:hint="default"/>
      </w:rPr>
    </w:lvl>
    <w:lvl w:ilvl="2" w:tplc="B624011C" w:tentative="1">
      <w:start w:val="1"/>
      <w:numFmt w:val="bullet"/>
      <w:lvlText w:val="•"/>
      <w:lvlJc w:val="left"/>
      <w:pPr>
        <w:tabs>
          <w:tab w:val="num" w:pos="2160"/>
        </w:tabs>
        <w:ind w:left="2160" w:hanging="360"/>
      </w:pPr>
      <w:rPr>
        <w:rFonts w:ascii="Arial" w:hAnsi="Arial" w:hint="default"/>
      </w:rPr>
    </w:lvl>
    <w:lvl w:ilvl="3" w:tplc="F35A56CE" w:tentative="1">
      <w:start w:val="1"/>
      <w:numFmt w:val="bullet"/>
      <w:lvlText w:val="•"/>
      <w:lvlJc w:val="left"/>
      <w:pPr>
        <w:tabs>
          <w:tab w:val="num" w:pos="2880"/>
        </w:tabs>
        <w:ind w:left="2880" w:hanging="360"/>
      </w:pPr>
      <w:rPr>
        <w:rFonts w:ascii="Arial" w:hAnsi="Arial" w:hint="default"/>
      </w:rPr>
    </w:lvl>
    <w:lvl w:ilvl="4" w:tplc="80FA8E94" w:tentative="1">
      <w:start w:val="1"/>
      <w:numFmt w:val="bullet"/>
      <w:lvlText w:val="•"/>
      <w:lvlJc w:val="left"/>
      <w:pPr>
        <w:tabs>
          <w:tab w:val="num" w:pos="3600"/>
        </w:tabs>
        <w:ind w:left="3600" w:hanging="360"/>
      </w:pPr>
      <w:rPr>
        <w:rFonts w:ascii="Arial" w:hAnsi="Arial" w:hint="default"/>
      </w:rPr>
    </w:lvl>
    <w:lvl w:ilvl="5" w:tplc="29DC4A02" w:tentative="1">
      <w:start w:val="1"/>
      <w:numFmt w:val="bullet"/>
      <w:lvlText w:val="•"/>
      <w:lvlJc w:val="left"/>
      <w:pPr>
        <w:tabs>
          <w:tab w:val="num" w:pos="4320"/>
        </w:tabs>
        <w:ind w:left="4320" w:hanging="360"/>
      </w:pPr>
      <w:rPr>
        <w:rFonts w:ascii="Arial" w:hAnsi="Arial" w:hint="default"/>
      </w:rPr>
    </w:lvl>
    <w:lvl w:ilvl="6" w:tplc="A502E60E" w:tentative="1">
      <w:start w:val="1"/>
      <w:numFmt w:val="bullet"/>
      <w:lvlText w:val="•"/>
      <w:lvlJc w:val="left"/>
      <w:pPr>
        <w:tabs>
          <w:tab w:val="num" w:pos="5040"/>
        </w:tabs>
        <w:ind w:left="5040" w:hanging="360"/>
      </w:pPr>
      <w:rPr>
        <w:rFonts w:ascii="Arial" w:hAnsi="Arial" w:hint="default"/>
      </w:rPr>
    </w:lvl>
    <w:lvl w:ilvl="7" w:tplc="29448540" w:tentative="1">
      <w:start w:val="1"/>
      <w:numFmt w:val="bullet"/>
      <w:lvlText w:val="•"/>
      <w:lvlJc w:val="left"/>
      <w:pPr>
        <w:tabs>
          <w:tab w:val="num" w:pos="5760"/>
        </w:tabs>
        <w:ind w:left="5760" w:hanging="360"/>
      </w:pPr>
      <w:rPr>
        <w:rFonts w:ascii="Arial" w:hAnsi="Arial" w:hint="default"/>
      </w:rPr>
    </w:lvl>
    <w:lvl w:ilvl="8" w:tplc="844273D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96B6AB3"/>
    <w:multiLevelType w:val="hybridMultilevel"/>
    <w:tmpl w:val="4E22DA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2C83084"/>
    <w:multiLevelType w:val="hybridMultilevel"/>
    <w:tmpl w:val="FAE830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015"/>
    <w:rsid w:val="00000967"/>
    <w:rsid w:val="00000ADE"/>
    <w:rsid w:val="000026E6"/>
    <w:rsid w:val="00022503"/>
    <w:rsid w:val="0002393D"/>
    <w:rsid w:val="0002588D"/>
    <w:rsid w:val="00034609"/>
    <w:rsid w:val="00036A2A"/>
    <w:rsid w:val="00041361"/>
    <w:rsid w:val="000570F4"/>
    <w:rsid w:val="00057663"/>
    <w:rsid w:val="00073D26"/>
    <w:rsid w:val="000829A2"/>
    <w:rsid w:val="000907F7"/>
    <w:rsid w:val="000910E9"/>
    <w:rsid w:val="00091509"/>
    <w:rsid w:val="000A4168"/>
    <w:rsid w:val="000B09DA"/>
    <w:rsid w:val="000B1BC9"/>
    <w:rsid w:val="000B3FAE"/>
    <w:rsid w:val="000C68FD"/>
    <w:rsid w:val="000C7BCD"/>
    <w:rsid w:val="000D6C81"/>
    <w:rsid w:val="000E0E4D"/>
    <w:rsid w:val="000E7FB1"/>
    <w:rsid w:val="000F087E"/>
    <w:rsid w:val="00123996"/>
    <w:rsid w:val="00155843"/>
    <w:rsid w:val="00167632"/>
    <w:rsid w:val="001700AC"/>
    <w:rsid w:val="0017354A"/>
    <w:rsid w:val="0017365F"/>
    <w:rsid w:val="00173A66"/>
    <w:rsid w:val="00175EE0"/>
    <w:rsid w:val="00182BC4"/>
    <w:rsid w:val="00186854"/>
    <w:rsid w:val="00195A30"/>
    <w:rsid w:val="001A7475"/>
    <w:rsid w:val="001B4F53"/>
    <w:rsid w:val="001C5B8C"/>
    <w:rsid w:val="001C65C2"/>
    <w:rsid w:val="001D6DA0"/>
    <w:rsid w:val="001F1161"/>
    <w:rsid w:val="00204C22"/>
    <w:rsid w:val="00206EE0"/>
    <w:rsid w:val="0021333B"/>
    <w:rsid w:val="002147BF"/>
    <w:rsid w:val="00224C08"/>
    <w:rsid w:val="00271114"/>
    <w:rsid w:val="002847BF"/>
    <w:rsid w:val="002871E2"/>
    <w:rsid w:val="00291CD5"/>
    <w:rsid w:val="00295DB3"/>
    <w:rsid w:val="00296DC3"/>
    <w:rsid w:val="002A0750"/>
    <w:rsid w:val="002A72E9"/>
    <w:rsid w:val="002D2C61"/>
    <w:rsid w:val="002D43D1"/>
    <w:rsid w:val="002E0611"/>
    <w:rsid w:val="002E0D1D"/>
    <w:rsid w:val="002E15EA"/>
    <w:rsid w:val="002E44A5"/>
    <w:rsid w:val="003006EE"/>
    <w:rsid w:val="00302D89"/>
    <w:rsid w:val="00307207"/>
    <w:rsid w:val="0030775F"/>
    <w:rsid w:val="00324449"/>
    <w:rsid w:val="00324EAD"/>
    <w:rsid w:val="00366F44"/>
    <w:rsid w:val="00370AC5"/>
    <w:rsid w:val="0038583E"/>
    <w:rsid w:val="003A6203"/>
    <w:rsid w:val="003C4AC7"/>
    <w:rsid w:val="003D3A9B"/>
    <w:rsid w:val="003E7D69"/>
    <w:rsid w:val="004122E6"/>
    <w:rsid w:val="00435EF5"/>
    <w:rsid w:val="004365EE"/>
    <w:rsid w:val="0045137A"/>
    <w:rsid w:val="00465C22"/>
    <w:rsid w:val="00475DC5"/>
    <w:rsid w:val="004841BD"/>
    <w:rsid w:val="00491208"/>
    <w:rsid w:val="00494DAC"/>
    <w:rsid w:val="004A6380"/>
    <w:rsid w:val="004A7827"/>
    <w:rsid w:val="004B12CE"/>
    <w:rsid w:val="004C332C"/>
    <w:rsid w:val="004D4602"/>
    <w:rsid w:val="004D4D46"/>
    <w:rsid w:val="004E04DC"/>
    <w:rsid w:val="004F600B"/>
    <w:rsid w:val="0050449C"/>
    <w:rsid w:val="00506C96"/>
    <w:rsid w:val="00506E30"/>
    <w:rsid w:val="00531CD4"/>
    <w:rsid w:val="00545867"/>
    <w:rsid w:val="00562C84"/>
    <w:rsid w:val="00565070"/>
    <w:rsid w:val="005662B5"/>
    <w:rsid w:val="005711A5"/>
    <w:rsid w:val="00574BDB"/>
    <w:rsid w:val="00580CCD"/>
    <w:rsid w:val="0058176E"/>
    <w:rsid w:val="005B35F8"/>
    <w:rsid w:val="005C78CF"/>
    <w:rsid w:val="005F298A"/>
    <w:rsid w:val="005F42B4"/>
    <w:rsid w:val="005F5D57"/>
    <w:rsid w:val="0060664C"/>
    <w:rsid w:val="006118BA"/>
    <w:rsid w:val="00614A5B"/>
    <w:rsid w:val="00622B4C"/>
    <w:rsid w:val="006304BE"/>
    <w:rsid w:val="00637C56"/>
    <w:rsid w:val="006437F2"/>
    <w:rsid w:val="006617B9"/>
    <w:rsid w:val="006620FE"/>
    <w:rsid w:val="00670C54"/>
    <w:rsid w:val="006719B7"/>
    <w:rsid w:val="00674C57"/>
    <w:rsid w:val="00680CBF"/>
    <w:rsid w:val="006933E9"/>
    <w:rsid w:val="006A60D0"/>
    <w:rsid w:val="006B6AAA"/>
    <w:rsid w:val="006B70EF"/>
    <w:rsid w:val="006C2358"/>
    <w:rsid w:val="006C55D4"/>
    <w:rsid w:val="006E49E7"/>
    <w:rsid w:val="00735E82"/>
    <w:rsid w:val="00742A3D"/>
    <w:rsid w:val="00760EFA"/>
    <w:rsid w:val="00764E3F"/>
    <w:rsid w:val="007654C0"/>
    <w:rsid w:val="007759B7"/>
    <w:rsid w:val="00786BD9"/>
    <w:rsid w:val="00787AF5"/>
    <w:rsid w:val="0079298C"/>
    <w:rsid w:val="00793AF0"/>
    <w:rsid w:val="00793F04"/>
    <w:rsid w:val="0079737F"/>
    <w:rsid w:val="007D4156"/>
    <w:rsid w:val="007F289C"/>
    <w:rsid w:val="00811671"/>
    <w:rsid w:val="00815BDB"/>
    <w:rsid w:val="00816E0A"/>
    <w:rsid w:val="00824ECF"/>
    <w:rsid w:val="00826585"/>
    <w:rsid w:val="00841609"/>
    <w:rsid w:val="008448F0"/>
    <w:rsid w:val="00845D38"/>
    <w:rsid w:val="00852BF0"/>
    <w:rsid w:val="00855262"/>
    <w:rsid w:val="00856A5A"/>
    <w:rsid w:val="00857C1C"/>
    <w:rsid w:val="008600BE"/>
    <w:rsid w:val="008644FC"/>
    <w:rsid w:val="0087284F"/>
    <w:rsid w:val="0087592D"/>
    <w:rsid w:val="00876B9D"/>
    <w:rsid w:val="00884817"/>
    <w:rsid w:val="0088639E"/>
    <w:rsid w:val="008A286A"/>
    <w:rsid w:val="008B1D4E"/>
    <w:rsid w:val="008C3396"/>
    <w:rsid w:val="008D305F"/>
    <w:rsid w:val="008D71EF"/>
    <w:rsid w:val="008D7A57"/>
    <w:rsid w:val="008E1231"/>
    <w:rsid w:val="008F1220"/>
    <w:rsid w:val="008F3CD3"/>
    <w:rsid w:val="00901BEB"/>
    <w:rsid w:val="0090799A"/>
    <w:rsid w:val="00913A4B"/>
    <w:rsid w:val="00917B08"/>
    <w:rsid w:val="0092758D"/>
    <w:rsid w:val="009308D6"/>
    <w:rsid w:val="009332FD"/>
    <w:rsid w:val="00945DCC"/>
    <w:rsid w:val="00956F5B"/>
    <w:rsid w:val="00983512"/>
    <w:rsid w:val="009A1505"/>
    <w:rsid w:val="009A2440"/>
    <w:rsid w:val="009B0591"/>
    <w:rsid w:val="009B6715"/>
    <w:rsid w:val="009B707A"/>
    <w:rsid w:val="009B7A7A"/>
    <w:rsid w:val="009C25B2"/>
    <w:rsid w:val="009C5FFD"/>
    <w:rsid w:val="009C78F8"/>
    <w:rsid w:val="009D3D65"/>
    <w:rsid w:val="009D71BA"/>
    <w:rsid w:val="00A0201A"/>
    <w:rsid w:val="00A11599"/>
    <w:rsid w:val="00A12EC0"/>
    <w:rsid w:val="00A167FA"/>
    <w:rsid w:val="00A22EF0"/>
    <w:rsid w:val="00A259B1"/>
    <w:rsid w:val="00A269A1"/>
    <w:rsid w:val="00A35658"/>
    <w:rsid w:val="00A4677B"/>
    <w:rsid w:val="00A5264F"/>
    <w:rsid w:val="00A727A7"/>
    <w:rsid w:val="00A857ED"/>
    <w:rsid w:val="00A90E4D"/>
    <w:rsid w:val="00A91793"/>
    <w:rsid w:val="00A94F49"/>
    <w:rsid w:val="00A958CE"/>
    <w:rsid w:val="00AA0537"/>
    <w:rsid w:val="00AA0CB8"/>
    <w:rsid w:val="00AA42E5"/>
    <w:rsid w:val="00AB0A9C"/>
    <w:rsid w:val="00AB435C"/>
    <w:rsid w:val="00AC1588"/>
    <w:rsid w:val="00AC17C9"/>
    <w:rsid w:val="00AE04B2"/>
    <w:rsid w:val="00AE2235"/>
    <w:rsid w:val="00AF6F45"/>
    <w:rsid w:val="00B00763"/>
    <w:rsid w:val="00B070C8"/>
    <w:rsid w:val="00B141BF"/>
    <w:rsid w:val="00B1774C"/>
    <w:rsid w:val="00B21187"/>
    <w:rsid w:val="00B300CE"/>
    <w:rsid w:val="00B36BD6"/>
    <w:rsid w:val="00B37102"/>
    <w:rsid w:val="00B37CC8"/>
    <w:rsid w:val="00B40056"/>
    <w:rsid w:val="00B47B93"/>
    <w:rsid w:val="00B530A6"/>
    <w:rsid w:val="00B605A6"/>
    <w:rsid w:val="00B61010"/>
    <w:rsid w:val="00B61B45"/>
    <w:rsid w:val="00B63455"/>
    <w:rsid w:val="00B637AC"/>
    <w:rsid w:val="00B7372D"/>
    <w:rsid w:val="00B97911"/>
    <w:rsid w:val="00BB3E7F"/>
    <w:rsid w:val="00BB57C7"/>
    <w:rsid w:val="00BB7A1C"/>
    <w:rsid w:val="00BC6FDE"/>
    <w:rsid w:val="00BC70EC"/>
    <w:rsid w:val="00BD7B46"/>
    <w:rsid w:val="00BF3FB6"/>
    <w:rsid w:val="00C00CC6"/>
    <w:rsid w:val="00C11DAE"/>
    <w:rsid w:val="00C25444"/>
    <w:rsid w:val="00C26ACD"/>
    <w:rsid w:val="00C36906"/>
    <w:rsid w:val="00C42227"/>
    <w:rsid w:val="00C42403"/>
    <w:rsid w:val="00C478BE"/>
    <w:rsid w:val="00C63092"/>
    <w:rsid w:val="00C7276D"/>
    <w:rsid w:val="00C87B4C"/>
    <w:rsid w:val="00CA2590"/>
    <w:rsid w:val="00CA7FEC"/>
    <w:rsid w:val="00CD7C8C"/>
    <w:rsid w:val="00CE453D"/>
    <w:rsid w:val="00CF5005"/>
    <w:rsid w:val="00D0511A"/>
    <w:rsid w:val="00D05BD3"/>
    <w:rsid w:val="00D136C1"/>
    <w:rsid w:val="00D30DD1"/>
    <w:rsid w:val="00D34C0A"/>
    <w:rsid w:val="00D37381"/>
    <w:rsid w:val="00D44AE3"/>
    <w:rsid w:val="00D56ADE"/>
    <w:rsid w:val="00D66B6C"/>
    <w:rsid w:val="00D7120B"/>
    <w:rsid w:val="00D737AE"/>
    <w:rsid w:val="00D749E6"/>
    <w:rsid w:val="00D81203"/>
    <w:rsid w:val="00D84E05"/>
    <w:rsid w:val="00D86A31"/>
    <w:rsid w:val="00D86AF2"/>
    <w:rsid w:val="00D8713F"/>
    <w:rsid w:val="00D903D4"/>
    <w:rsid w:val="00D938A0"/>
    <w:rsid w:val="00DA4EED"/>
    <w:rsid w:val="00DE1399"/>
    <w:rsid w:val="00DE34E0"/>
    <w:rsid w:val="00DF126E"/>
    <w:rsid w:val="00DF30B0"/>
    <w:rsid w:val="00DF51E1"/>
    <w:rsid w:val="00E10A61"/>
    <w:rsid w:val="00E10DEE"/>
    <w:rsid w:val="00E211DC"/>
    <w:rsid w:val="00E2235E"/>
    <w:rsid w:val="00E27A2B"/>
    <w:rsid w:val="00E32015"/>
    <w:rsid w:val="00E322B2"/>
    <w:rsid w:val="00E3585B"/>
    <w:rsid w:val="00E47264"/>
    <w:rsid w:val="00E56F2E"/>
    <w:rsid w:val="00E6068F"/>
    <w:rsid w:val="00E639CB"/>
    <w:rsid w:val="00E65ADC"/>
    <w:rsid w:val="00E67BBD"/>
    <w:rsid w:val="00E758C7"/>
    <w:rsid w:val="00E77C21"/>
    <w:rsid w:val="00E92787"/>
    <w:rsid w:val="00E95708"/>
    <w:rsid w:val="00E97DC9"/>
    <w:rsid w:val="00EA163B"/>
    <w:rsid w:val="00EB0330"/>
    <w:rsid w:val="00EB1869"/>
    <w:rsid w:val="00EB2FEC"/>
    <w:rsid w:val="00EC20C5"/>
    <w:rsid w:val="00EE5385"/>
    <w:rsid w:val="00EF7F8A"/>
    <w:rsid w:val="00F00EE3"/>
    <w:rsid w:val="00F0139C"/>
    <w:rsid w:val="00F07534"/>
    <w:rsid w:val="00F13369"/>
    <w:rsid w:val="00F17B82"/>
    <w:rsid w:val="00F22281"/>
    <w:rsid w:val="00F2634C"/>
    <w:rsid w:val="00F309A9"/>
    <w:rsid w:val="00F410A8"/>
    <w:rsid w:val="00F41CF6"/>
    <w:rsid w:val="00F51F53"/>
    <w:rsid w:val="00F65F30"/>
    <w:rsid w:val="00F70C4E"/>
    <w:rsid w:val="00F76BF6"/>
    <w:rsid w:val="00F93DE0"/>
    <w:rsid w:val="00FA7F4F"/>
    <w:rsid w:val="00FB3A12"/>
    <w:rsid w:val="00FB4561"/>
    <w:rsid w:val="00FC1E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25EC6"/>
  <w15:chartTrackingRefBased/>
  <w15:docId w15:val="{CF7D0CB1-BDAF-40FF-9694-21F839E5A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B7A7A"/>
    <w:pPr>
      <w:ind w:left="720"/>
      <w:contextualSpacing/>
    </w:pPr>
  </w:style>
  <w:style w:type="character" w:styleId="Hypertextovodkaz">
    <w:name w:val="Hyperlink"/>
    <w:basedOn w:val="Standardnpsmoodstavce"/>
    <w:unhideWhenUsed/>
    <w:rsid w:val="00787AF5"/>
    <w:rPr>
      <w:color w:val="0563C1" w:themeColor="hyperlink"/>
      <w:u w:val="single"/>
    </w:rPr>
  </w:style>
  <w:style w:type="character" w:styleId="Sledovanodkaz">
    <w:name w:val="FollowedHyperlink"/>
    <w:basedOn w:val="Standardnpsmoodstavce"/>
    <w:uiPriority w:val="99"/>
    <w:semiHidden/>
    <w:unhideWhenUsed/>
    <w:rsid w:val="00787AF5"/>
    <w:rPr>
      <w:color w:val="954F72" w:themeColor="followedHyperlink"/>
      <w:u w:val="single"/>
    </w:rPr>
  </w:style>
  <w:style w:type="paragraph" w:styleId="Zkladntext">
    <w:name w:val="Body Text"/>
    <w:basedOn w:val="Normln"/>
    <w:link w:val="ZkladntextChar"/>
    <w:rsid w:val="000570F4"/>
    <w:pPr>
      <w:spacing w:after="0" w:line="240" w:lineRule="auto"/>
      <w:jc w:val="center"/>
    </w:pPr>
    <w:rPr>
      <w:rFonts w:ascii="Times New Roman" w:eastAsia="Times New Roman" w:hAnsi="Times New Roman" w:cs="Times New Roman"/>
      <w:sz w:val="28"/>
      <w:szCs w:val="24"/>
      <w:lang w:eastAsia="cs-CZ"/>
    </w:rPr>
  </w:style>
  <w:style w:type="character" w:customStyle="1" w:styleId="ZkladntextChar">
    <w:name w:val="Základní text Char"/>
    <w:basedOn w:val="Standardnpsmoodstavce"/>
    <w:link w:val="Zkladntext"/>
    <w:rsid w:val="000570F4"/>
    <w:rPr>
      <w:rFonts w:ascii="Times New Roman" w:eastAsia="Times New Roman" w:hAnsi="Times New Roman" w:cs="Times New Roman"/>
      <w:sz w:val="28"/>
      <w:szCs w:val="24"/>
      <w:lang w:eastAsia="cs-CZ"/>
    </w:rPr>
  </w:style>
  <w:style w:type="character" w:styleId="Siln">
    <w:name w:val="Strong"/>
    <w:basedOn w:val="Standardnpsmoodstavce"/>
    <w:uiPriority w:val="22"/>
    <w:qFormat/>
    <w:rsid w:val="009A2440"/>
    <w:rPr>
      <w:b/>
      <w:bCs/>
    </w:rPr>
  </w:style>
  <w:style w:type="character" w:customStyle="1" w:styleId="KRUTEXTODSTAVCEChar">
    <w:name w:val="_KRU_TEXT_ODSTAVCE Char"/>
    <w:link w:val="KRUTEXTODSTAVCE"/>
    <w:rsid w:val="00EF7F8A"/>
    <w:rPr>
      <w:rFonts w:ascii="Arial" w:hAnsi="Arial" w:cs="Arial"/>
      <w:szCs w:val="24"/>
    </w:rPr>
  </w:style>
  <w:style w:type="paragraph" w:customStyle="1" w:styleId="KRUTEXTODSTAVCE">
    <w:name w:val="_KRU_TEXT_ODSTAVCE"/>
    <w:basedOn w:val="Normln"/>
    <w:link w:val="KRUTEXTODSTAVCEChar"/>
    <w:rsid w:val="00EF7F8A"/>
    <w:pPr>
      <w:spacing w:after="0" w:line="288" w:lineRule="auto"/>
    </w:pPr>
    <w:rPr>
      <w:rFonts w:ascii="Arial" w:hAnsi="Arial" w:cs="Arial"/>
      <w:szCs w:val="24"/>
    </w:rPr>
  </w:style>
  <w:style w:type="paragraph" w:styleId="slovanseznam">
    <w:name w:val="List Number"/>
    <w:basedOn w:val="Normln"/>
    <w:rsid w:val="00EF7F8A"/>
    <w:pPr>
      <w:numPr>
        <w:numId w:val="4"/>
      </w:numPr>
      <w:spacing w:after="0" w:line="240" w:lineRule="auto"/>
      <w:contextualSpacing/>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56507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65070"/>
    <w:rPr>
      <w:rFonts w:ascii="Segoe UI" w:hAnsi="Segoe UI" w:cs="Segoe UI"/>
      <w:sz w:val="18"/>
      <w:szCs w:val="18"/>
    </w:rPr>
  </w:style>
  <w:style w:type="paragraph" w:customStyle="1" w:styleId="Default">
    <w:name w:val="Default"/>
    <w:rsid w:val="00AE04B2"/>
    <w:pPr>
      <w:autoSpaceDE w:val="0"/>
      <w:autoSpaceDN w:val="0"/>
      <w:adjustRightInd w:val="0"/>
      <w:spacing w:after="0" w:line="240" w:lineRule="auto"/>
    </w:pPr>
    <w:rPr>
      <w:rFonts w:ascii="Arial" w:eastAsia="Times New Roman" w:hAnsi="Arial" w:cs="Arial"/>
      <w:color w:val="000000"/>
      <w:sz w:val="24"/>
      <w:szCs w:val="24"/>
      <w:lang w:eastAsia="cs-CZ"/>
    </w:rPr>
  </w:style>
  <w:style w:type="paragraph" w:customStyle="1" w:styleId="font8">
    <w:name w:val="font_8"/>
    <w:basedOn w:val="Normln"/>
    <w:rsid w:val="00AE04B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9D3D6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D3D65"/>
  </w:style>
  <w:style w:type="paragraph" w:styleId="Zpat">
    <w:name w:val="footer"/>
    <w:basedOn w:val="Normln"/>
    <w:link w:val="ZpatChar"/>
    <w:uiPriority w:val="99"/>
    <w:unhideWhenUsed/>
    <w:rsid w:val="009D3D65"/>
    <w:pPr>
      <w:tabs>
        <w:tab w:val="center" w:pos="4536"/>
        <w:tab w:val="right" w:pos="9072"/>
      </w:tabs>
      <w:spacing w:after="0" w:line="240" w:lineRule="auto"/>
    </w:pPr>
  </w:style>
  <w:style w:type="character" w:customStyle="1" w:styleId="ZpatChar">
    <w:name w:val="Zápatí Char"/>
    <w:basedOn w:val="Standardnpsmoodstavce"/>
    <w:link w:val="Zpat"/>
    <w:uiPriority w:val="99"/>
    <w:rsid w:val="009D3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na.soudkova@elektrowin.cz"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cid:image001.png@01D7560F.C38C02B0" TargetMode="Externa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hyperlink" Target="https://www.kr-vysocina.cz/historie-obalu/ds-304552/p1=109327" TargetMode="External"/><Relationship Id="rId47" Type="http://schemas.openxmlformats.org/officeDocument/2006/relationships/image" Target="media/image30.png"/><Relationship Id="rId50" Type="http://schemas.openxmlformats.org/officeDocument/2006/relationships/image" Target="media/image32.jpeg"/><Relationship Id="rId55" Type="http://schemas.openxmlformats.org/officeDocument/2006/relationships/hyperlink" Target="mailto:horna.e@kr-vysocina.cz" TargetMode="External"/><Relationship Id="rId7" Type="http://schemas.openxmlformats.org/officeDocument/2006/relationships/endnotes" Target="endnotes.xml"/><Relationship Id="rId12" Type="http://schemas.openxmlformats.org/officeDocument/2006/relationships/hyperlink" Target="http://www.jsemzpet.cz"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kr-vysocina.cz/cista-vysocina/ds-302036/archiv=0&amp;p1=8673" TargetMode="External"/><Relationship Id="rId38" Type="http://schemas.openxmlformats.org/officeDocument/2006/relationships/image" Target="media/image24.png"/><Relationship Id="rId46" Type="http://schemas.openxmlformats.org/officeDocument/2006/relationships/image" Target="media/image2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6.png"/><Relationship Id="rId54" Type="http://schemas.openxmlformats.org/officeDocument/2006/relationships/hyperlink" Target="mailto:hana.soudkova@elektrowin.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20.jpg"/><Relationship Id="rId37" Type="http://schemas.openxmlformats.org/officeDocument/2006/relationships/hyperlink" Target="mailto:Jana.Uselova@ekokom.cz" TargetMode="External"/><Relationship Id="rId40" Type="http://schemas.openxmlformats.org/officeDocument/2006/relationships/image" Target="media/image25.png"/><Relationship Id="rId45" Type="http://schemas.openxmlformats.org/officeDocument/2006/relationships/hyperlink" Target="mailto:Navratilova.e@kr-vysocina.cz" TargetMode="External"/><Relationship Id="rId53" Type="http://schemas.openxmlformats.org/officeDocument/2006/relationships/hyperlink" Target="mailto:pavel.peroutka@odpadyjih.cz"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hyperlink" Target="https://www.vysocina.eu/temata/sklarska/vysocinou-za-sklenenkou" TargetMode="External"/><Relationship Id="rId57" Type="http://schemas.openxmlformats.org/officeDocument/2006/relationships/header" Target="header1.xml"/><Relationship Id="rId10" Type="http://schemas.openxmlformats.org/officeDocument/2006/relationships/hyperlink" Target="https://www.kr-vysocina.cz/recyklujte-s-hasici-krajska-soutez-sdh/ds-304501/p1=107309" TargetMode="External"/><Relationship Id="rId19" Type="http://schemas.openxmlformats.org/officeDocument/2006/relationships/image" Target="media/image8.jpeg"/><Relationship Id="rId31" Type="http://schemas.openxmlformats.org/officeDocument/2006/relationships/hyperlink" Target="https://www.trideniodpadu.cz/reuse" TargetMode="External"/><Relationship Id="rId44" Type="http://schemas.openxmlformats.org/officeDocument/2006/relationships/image" Target="media/image28.jpeg"/><Relationship Id="rId52" Type="http://schemas.openxmlformats.org/officeDocument/2006/relationships/hyperlink" Target="mailto:uselova@ekokom.cz" TargetMode="External"/><Relationship Id="rId4" Type="http://schemas.openxmlformats.org/officeDocument/2006/relationships/settings" Target="settings.xml"/><Relationship Id="rId9" Type="http://schemas.openxmlformats.org/officeDocument/2006/relationships/hyperlink" Target="http://www.recyklujteshasici.cz"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hyperlink" Target="mailto:navratilova.e@kr-vysocina.cz" TargetMode="Externa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7A4CF-06C0-40AE-95A8-1134ACF1E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12</Pages>
  <Words>2707</Words>
  <Characters>15973</Characters>
  <Application>Microsoft Office Word</Application>
  <DocSecurity>0</DocSecurity>
  <Lines>133</Lines>
  <Paragraphs>37</Paragraphs>
  <ScaleCrop>false</ScaleCrop>
  <HeadingPairs>
    <vt:vector size="2" baseType="variant">
      <vt:variant>
        <vt:lpstr>Název</vt:lpstr>
      </vt:variant>
      <vt:variant>
        <vt:i4>1</vt:i4>
      </vt:variant>
    </vt:vector>
  </HeadingPairs>
  <TitlesOfParts>
    <vt:vector size="1" baseType="lpstr">
      <vt:lpstr/>
    </vt:vector>
  </TitlesOfParts>
  <Company>Krajský úřad Kraje Vysočina</Company>
  <LinksUpToDate>false</LinksUpToDate>
  <CharactersWithSpaces>18643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Navrátilová Eva Ing.</dc:creator>
  <cp:keywords/>
  <dc:description/>
  <cp:lastModifiedBy>Navrátilová Eva Ing.</cp:lastModifiedBy>
  <cp:revision>68</cp:revision>
  <dcterms:created xsi:type="dcterms:W3CDTF">2021-06-23T06:12:00Z</dcterms:created>
  <dcterms:modified xsi:type="dcterms:W3CDTF">2021-06-23T06:58:00Z</dcterms:modified>
</cp:coreProperties>
</file>